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DD" w:rsidRPr="00774E0E" w:rsidRDefault="004C12DD" w:rsidP="00774E0E">
      <w:pPr>
        <w:pStyle w:val="7"/>
        <w:tabs>
          <w:tab w:val="left" w:pos="5387"/>
        </w:tabs>
        <w:ind w:hanging="284"/>
        <w:rPr>
          <w:rFonts w:cs="Times New Roman"/>
          <w:b/>
          <w:szCs w:val="24"/>
        </w:rPr>
      </w:pPr>
    </w:p>
    <w:p w:rsidR="00526CCC" w:rsidRDefault="00526CCC" w:rsidP="00774E0E">
      <w:pPr>
        <w:pStyle w:val="af5"/>
        <w:ind w:left="5670"/>
        <w:rPr>
          <w:b/>
          <w:sz w:val="22"/>
          <w:szCs w:val="22"/>
        </w:rPr>
      </w:pPr>
    </w:p>
    <w:p w:rsidR="00C30B12" w:rsidRPr="00526CCC" w:rsidRDefault="00C30B12" w:rsidP="00774E0E">
      <w:pPr>
        <w:pStyle w:val="af5"/>
        <w:ind w:left="5670"/>
        <w:rPr>
          <w:b/>
        </w:rPr>
      </w:pPr>
      <w:r w:rsidRPr="00526CCC">
        <w:rPr>
          <w:b/>
        </w:rPr>
        <w:t xml:space="preserve">Утверждаю: </w:t>
      </w:r>
    </w:p>
    <w:p w:rsidR="00C30B12" w:rsidRPr="00526CCC" w:rsidRDefault="00C30B12" w:rsidP="00774E0E">
      <w:pPr>
        <w:pStyle w:val="af5"/>
        <w:ind w:left="5670"/>
        <w:rPr>
          <w:b/>
        </w:rPr>
      </w:pPr>
      <w:r w:rsidRPr="00526CCC">
        <w:rPr>
          <w:bCs/>
        </w:rPr>
        <w:t>Исполняющая обязанности главного врача</w:t>
      </w:r>
    </w:p>
    <w:p w:rsidR="00C30B12" w:rsidRPr="00526CCC" w:rsidRDefault="007B0BCA" w:rsidP="00774E0E">
      <w:pPr>
        <w:pStyle w:val="af5"/>
        <w:ind w:left="5670"/>
        <w:rPr>
          <w:bCs/>
        </w:rPr>
      </w:pPr>
      <w:r w:rsidRPr="00526CCC">
        <w:rPr>
          <w:bCs/>
        </w:rPr>
        <w:t>КГ</w:t>
      </w:r>
      <w:r w:rsidR="00C30B12" w:rsidRPr="00526CCC">
        <w:rPr>
          <w:bCs/>
        </w:rPr>
        <w:t xml:space="preserve">П «Кушмурунская сельская больница » Управления </w:t>
      </w:r>
    </w:p>
    <w:p w:rsidR="00C30B12" w:rsidRPr="00526CCC" w:rsidRDefault="00C30B12" w:rsidP="004552C6">
      <w:pPr>
        <w:pStyle w:val="af5"/>
        <w:ind w:left="5670"/>
        <w:rPr>
          <w:bCs/>
        </w:rPr>
      </w:pPr>
      <w:r w:rsidRPr="00526CCC">
        <w:rPr>
          <w:bCs/>
        </w:rPr>
        <w:t>здравоохранения акимата Костанайской области</w:t>
      </w:r>
    </w:p>
    <w:p w:rsidR="00C30B12" w:rsidRPr="00526CCC" w:rsidRDefault="00C30B12" w:rsidP="00774E0E">
      <w:pPr>
        <w:pStyle w:val="af5"/>
        <w:ind w:left="5670"/>
        <w:jc w:val="both"/>
        <w:rPr>
          <w:bCs/>
        </w:rPr>
      </w:pPr>
      <w:r w:rsidRPr="00526CCC">
        <w:rPr>
          <w:bCs/>
        </w:rPr>
        <w:t>_________________   Буяльская Е.В.</w:t>
      </w:r>
    </w:p>
    <w:p w:rsidR="00C30B12" w:rsidRPr="00526CCC" w:rsidRDefault="004552C6" w:rsidP="00543699">
      <w:pPr>
        <w:pStyle w:val="af5"/>
        <w:ind w:left="5670"/>
        <w:rPr>
          <w:bCs/>
        </w:rPr>
      </w:pPr>
      <w:r w:rsidRPr="00526CCC">
        <w:rPr>
          <w:bCs/>
        </w:rPr>
        <w:t xml:space="preserve">Приказ № </w:t>
      </w:r>
      <w:r w:rsidR="00543699" w:rsidRPr="00526CCC">
        <w:rPr>
          <w:bCs/>
        </w:rPr>
        <w:t xml:space="preserve">22/1 </w:t>
      </w:r>
      <w:r w:rsidRPr="00526CCC">
        <w:rPr>
          <w:bCs/>
        </w:rPr>
        <w:t>от</w:t>
      </w:r>
      <w:r w:rsidR="00543699" w:rsidRPr="00526CCC">
        <w:rPr>
          <w:bCs/>
        </w:rPr>
        <w:t xml:space="preserve"> 29 марта</w:t>
      </w:r>
      <w:r w:rsidRPr="00526CCC">
        <w:rPr>
          <w:bCs/>
        </w:rPr>
        <w:t xml:space="preserve"> </w:t>
      </w:r>
      <w:r w:rsidR="001E202F" w:rsidRPr="00526CCC">
        <w:rPr>
          <w:bCs/>
        </w:rPr>
        <w:t xml:space="preserve">  </w:t>
      </w:r>
      <w:r w:rsidR="00D63975" w:rsidRPr="00526CCC">
        <w:rPr>
          <w:bCs/>
        </w:rPr>
        <w:t>202</w:t>
      </w:r>
      <w:r w:rsidR="001E202F" w:rsidRPr="00526CCC">
        <w:rPr>
          <w:bCs/>
        </w:rPr>
        <w:t>4</w:t>
      </w:r>
      <w:r w:rsidR="00C30B12" w:rsidRPr="00526CCC">
        <w:rPr>
          <w:bCs/>
        </w:rPr>
        <w:t xml:space="preserve"> года</w:t>
      </w:r>
    </w:p>
    <w:p w:rsidR="00613778" w:rsidRPr="008B0C40" w:rsidRDefault="00613778" w:rsidP="00774E0E">
      <w:pPr>
        <w:tabs>
          <w:tab w:val="num" w:pos="0"/>
        </w:tabs>
        <w:ind w:left="4395"/>
        <w:rPr>
          <w:rFonts w:cs="Times New Roman"/>
          <w:b/>
          <w:sz w:val="22"/>
          <w:szCs w:val="22"/>
        </w:rPr>
      </w:pPr>
    </w:p>
    <w:p w:rsidR="00613778" w:rsidRPr="008B0C40" w:rsidRDefault="00613778" w:rsidP="00774E0E">
      <w:pPr>
        <w:tabs>
          <w:tab w:val="num" w:pos="0"/>
        </w:tabs>
        <w:ind w:left="4395"/>
        <w:rPr>
          <w:rFonts w:cs="Times New Roman"/>
          <w:b/>
          <w:sz w:val="22"/>
          <w:szCs w:val="22"/>
        </w:rPr>
      </w:pPr>
    </w:p>
    <w:p w:rsidR="00247DEB" w:rsidRPr="008B0C40" w:rsidRDefault="00247DEB" w:rsidP="00774E0E">
      <w:pPr>
        <w:jc w:val="center"/>
        <w:rPr>
          <w:rFonts w:cs="Times New Roman"/>
          <w:sz w:val="22"/>
          <w:szCs w:val="22"/>
        </w:rPr>
      </w:pPr>
      <w:r w:rsidRPr="008B0C40">
        <w:rPr>
          <w:rFonts w:cs="Times New Roman"/>
          <w:b/>
          <w:bCs/>
          <w:sz w:val="22"/>
          <w:szCs w:val="22"/>
        </w:rPr>
        <w:t>ТЕНДЕРНАЯ ДОКУМЕНТАЦИЯ</w:t>
      </w:r>
    </w:p>
    <w:p w:rsidR="00247DEB" w:rsidRPr="008B0C40" w:rsidRDefault="00247DEB" w:rsidP="00543699">
      <w:pPr>
        <w:jc w:val="center"/>
        <w:rPr>
          <w:rFonts w:cs="Times New Roman"/>
          <w:b/>
          <w:sz w:val="22"/>
          <w:szCs w:val="22"/>
        </w:rPr>
      </w:pPr>
      <w:r w:rsidRPr="008B0C40">
        <w:rPr>
          <w:rFonts w:cs="Times New Roman"/>
          <w:b/>
          <w:bCs/>
          <w:sz w:val="22"/>
          <w:szCs w:val="22"/>
        </w:rPr>
        <w:t>для закупа</w:t>
      </w:r>
      <w:r w:rsidR="00AF6306" w:rsidRPr="008B0C40">
        <w:rPr>
          <w:rFonts w:cs="Times New Roman"/>
          <w:b/>
          <w:bCs/>
          <w:sz w:val="22"/>
          <w:szCs w:val="22"/>
        </w:rPr>
        <w:t xml:space="preserve"> медицинских изделий /</w:t>
      </w:r>
      <w:r w:rsidRPr="008B0C40">
        <w:rPr>
          <w:rFonts w:cs="Times New Roman"/>
          <w:b/>
          <w:bCs/>
          <w:sz w:val="22"/>
          <w:szCs w:val="22"/>
        </w:rPr>
        <w:t xml:space="preserve"> </w:t>
      </w:r>
      <w:r w:rsidRPr="008B0C40">
        <w:rPr>
          <w:rFonts w:cs="Times New Roman"/>
          <w:b/>
          <w:sz w:val="22"/>
          <w:szCs w:val="22"/>
        </w:rPr>
        <w:t>медицинской техники</w:t>
      </w:r>
      <w:r w:rsidR="00D56EA9" w:rsidRPr="008B0C40">
        <w:rPr>
          <w:rFonts w:cs="Times New Roman"/>
          <w:b/>
          <w:sz w:val="22"/>
          <w:szCs w:val="22"/>
        </w:rPr>
        <w:t xml:space="preserve"> </w:t>
      </w:r>
    </w:p>
    <w:p w:rsidR="00543699" w:rsidRPr="008B0C40" w:rsidRDefault="00543699" w:rsidP="00543699">
      <w:pPr>
        <w:jc w:val="center"/>
        <w:rPr>
          <w:rFonts w:cs="Times New Roman"/>
          <w:b/>
          <w:sz w:val="22"/>
          <w:szCs w:val="22"/>
        </w:rPr>
      </w:pPr>
    </w:p>
    <w:p w:rsidR="00247DEB" w:rsidRPr="008B0C40" w:rsidRDefault="00247DEB" w:rsidP="00FB7808">
      <w:pPr>
        <w:jc w:val="both"/>
        <w:rPr>
          <w:rFonts w:cs="Times New Roman"/>
          <w:sz w:val="22"/>
          <w:szCs w:val="22"/>
        </w:rPr>
      </w:pPr>
      <w:r w:rsidRPr="008B0C40">
        <w:rPr>
          <w:rFonts w:cs="Times New Roman"/>
          <w:sz w:val="22"/>
          <w:szCs w:val="22"/>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медицинск</w:t>
      </w:r>
      <w:r w:rsidR="00D56EA9" w:rsidRPr="008B0C40">
        <w:rPr>
          <w:rFonts w:cs="Times New Roman"/>
          <w:sz w:val="22"/>
          <w:szCs w:val="22"/>
        </w:rPr>
        <w:t>ой</w:t>
      </w:r>
      <w:r w:rsidRPr="008B0C40">
        <w:rPr>
          <w:rFonts w:cs="Times New Roman"/>
          <w:sz w:val="22"/>
          <w:szCs w:val="22"/>
        </w:rPr>
        <w:t xml:space="preserve"> </w:t>
      </w:r>
      <w:r w:rsidR="00D56EA9" w:rsidRPr="008B0C40">
        <w:rPr>
          <w:rFonts w:cs="Times New Roman"/>
          <w:sz w:val="22"/>
          <w:szCs w:val="22"/>
        </w:rPr>
        <w:t>техники</w:t>
      </w:r>
      <w:r w:rsidR="00786E4F" w:rsidRPr="008B0C40">
        <w:rPr>
          <w:rFonts w:cs="Times New Roman"/>
          <w:sz w:val="22"/>
          <w:szCs w:val="22"/>
        </w:rPr>
        <w:t xml:space="preserve">, </w:t>
      </w:r>
      <w:r w:rsidRPr="008B0C40">
        <w:rPr>
          <w:rFonts w:cs="Times New Roman"/>
          <w:sz w:val="22"/>
          <w:szCs w:val="22"/>
        </w:rPr>
        <w:t xml:space="preserve">разработана в соответствии с  </w:t>
      </w:r>
      <w:r w:rsidR="00B26CED" w:rsidRPr="008B0C40">
        <w:rPr>
          <w:rFonts w:cs="Times New Roman"/>
          <w:color w:val="000000"/>
          <w:sz w:val="22"/>
          <w:szCs w:val="22"/>
        </w:rPr>
        <w:t>Приказом Министра здравоохранения Республики Казахстан от 7 июня 2023 года № 110 «</w:t>
      </w:r>
      <w:bookmarkStart w:id="0" w:name="z14"/>
      <w:r w:rsidR="00B26CED" w:rsidRPr="008B0C40">
        <w:rPr>
          <w:rFonts w:cs="Times New Roman"/>
          <w:color w:val="000000"/>
          <w:sz w:val="22"/>
          <w:szCs w:val="22"/>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bookmarkEnd w:id="0"/>
      <w:r w:rsidR="00B26CED" w:rsidRPr="008B0C40">
        <w:rPr>
          <w:rFonts w:cs="Times New Roman"/>
          <w:color w:val="000000"/>
          <w:sz w:val="22"/>
          <w:szCs w:val="22"/>
        </w:rPr>
        <w:t>»  (далее - Правила)</w:t>
      </w:r>
      <w:r w:rsidRPr="008B0C40">
        <w:rPr>
          <w:rFonts w:cs="Times New Roman"/>
          <w:sz w:val="22"/>
          <w:szCs w:val="22"/>
        </w:rPr>
        <w:t>.</w:t>
      </w:r>
    </w:p>
    <w:p w:rsidR="00247DEB" w:rsidRPr="008B0C40" w:rsidRDefault="00247DEB" w:rsidP="00FB7808">
      <w:pPr>
        <w:jc w:val="both"/>
        <w:rPr>
          <w:rFonts w:cs="Times New Roman"/>
          <w:sz w:val="22"/>
          <w:szCs w:val="22"/>
        </w:rPr>
      </w:pPr>
      <w:r w:rsidRPr="008B0C40">
        <w:rPr>
          <w:rFonts w:cs="Times New Roman"/>
          <w:b/>
          <w:spacing w:val="6"/>
          <w:sz w:val="22"/>
          <w:szCs w:val="22"/>
        </w:rPr>
        <w:t>Заказчик и организатор закупа:</w:t>
      </w:r>
      <w:r w:rsidRPr="008B0C40">
        <w:rPr>
          <w:rFonts w:cs="Times New Roman"/>
          <w:spacing w:val="6"/>
          <w:sz w:val="22"/>
          <w:szCs w:val="22"/>
        </w:rPr>
        <w:t xml:space="preserve"> </w:t>
      </w:r>
      <w:r w:rsidRPr="008B0C40">
        <w:rPr>
          <w:rFonts w:cs="Times New Roman"/>
          <w:bCs/>
          <w:sz w:val="22"/>
          <w:szCs w:val="22"/>
        </w:rPr>
        <w:t xml:space="preserve">Коммунальное государственное предприятие «Кушмурунская сельская больница» Управления здравоохранения акимата Костанайской области, </w:t>
      </w:r>
      <w:r w:rsidRPr="008B0C40">
        <w:rPr>
          <w:rFonts w:cs="Times New Roman"/>
          <w:sz w:val="22"/>
          <w:szCs w:val="22"/>
        </w:rPr>
        <w:t xml:space="preserve">БИН 990640001678; </w:t>
      </w:r>
      <w:r w:rsidRPr="008B0C40">
        <w:rPr>
          <w:rFonts w:cs="Times New Roman"/>
          <w:bCs/>
          <w:sz w:val="22"/>
          <w:szCs w:val="22"/>
        </w:rPr>
        <w:t xml:space="preserve">юридический адрес: индекс 110406,  Республика Казахстан, Костанайская область, Аулиекольский район, посёлок Кушмурун, ул. Калинина, 19; электронная почта: </w:t>
      </w:r>
      <w:hyperlink r:id="rId8" w:history="1">
        <w:r w:rsidRPr="008B0C40">
          <w:rPr>
            <w:rStyle w:val="af0"/>
            <w:rFonts w:cs="Times New Roman"/>
            <w:color w:val="auto"/>
            <w:sz w:val="22"/>
            <w:szCs w:val="22"/>
          </w:rPr>
          <w:t>kushmurun.pb@rambler.ru</w:t>
        </w:r>
      </w:hyperlink>
      <w:r w:rsidR="000E2737" w:rsidRPr="008B0C40">
        <w:rPr>
          <w:rFonts w:cs="Times New Roman"/>
          <w:sz w:val="22"/>
          <w:szCs w:val="22"/>
        </w:rPr>
        <w:t xml:space="preserve"> </w:t>
      </w:r>
      <w:r w:rsidRPr="008B0C40">
        <w:rPr>
          <w:rFonts w:cs="Times New Roman"/>
          <w:sz w:val="22"/>
          <w:szCs w:val="22"/>
        </w:rPr>
        <w:t>, тел/факс 8 7145395317; б</w:t>
      </w:r>
      <w:r w:rsidRPr="008B0C40">
        <w:rPr>
          <w:rFonts w:cs="Times New Roman"/>
          <w:bCs/>
          <w:sz w:val="22"/>
          <w:szCs w:val="22"/>
        </w:rPr>
        <w:t xml:space="preserve">анковские реквизиты: </w:t>
      </w:r>
      <w:r w:rsidRPr="008B0C40">
        <w:rPr>
          <w:rFonts w:cs="Times New Roman"/>
          <w:sz w:val="22"/>
          <w:szCs w:val="22"/>
        </w:rPr>
        <w:t xml:space="preserve"> ИИК </w:t>
      </w:r>
      <w:r w:rsidRPr="008B0C40">
        <w:rPr>
          <w:rFonts w:cs="Times New Roman"/>
          <w:sz w:val="22"/>
          <w:szCs w:val="22"/>
          <w:lang w:val="en-US"/>
        </w:rPr>
        <w:t>KZ</w:t>
      </w:r>
      <w:r w:rsidRPr="008B0C40">
        <w:rPr>
          <w:rFonts w:cs="Times New Roman"/>
          <w:sz w:val="22"/>
          <w:szCs w:val="22"/>
        </w:rPr>
        <w:t>2694807</w:t>
      </w:r>
      <w:r w:rsidRPr="008B0C40">
        <w:rPr>
          <w:rFonts w:cs="Times New Roman"/>
          <w:sz w:val="22"/>
          <w:szCs w:val="22"/>
          <w:lang w:val="en-US"/>
        </w:rPr>
        <w:t>KZT</w:t>
      </w:r>
      <w:r w:rsidRPr="008B0C40">
        <w:rPr>
          <w:rFonts w:cs="Times New Roman"/>
          <w:sz w:val="22"/>
          <w:szCs w:val="22"/>
        </w:rPr>
        <w:t xml:space="preserve">22031368, БИК </w:t>
      </w:r>
      <w:r w:rsidRPr="008B0C40">
        <w:rPr>
          <w:rFonts w:cs="Times New Roman"/>
          <w:sz w:val="22"/>
          <w:szCs w:val="22"/>
          <w:lang w:val="en-US"/>
        </w:rPr>
        <w:t>EURIKZKA</w:t>
      </w:r>
      <w:r w:rsidRPr="008B0C40">
        <w:rPr>
          <w:rFonts w:cs="Times New Roman"/>
          <w:sz w:val="22"/>
          <w:szCs w:val="22"/>
        </w:rPr>
        <w:t xml:space="preserve"> в АО «Евразийский Банк».</w:t>
      </w:r>
    </w:p>
    <w:p w:rsidR="00247DEB" w:rsidRPr="008B0C40" w:rsidRDefault="00247DEB" w:rsidP="00FB7808">
      <w:pPr>
        <w:jc w:val="both"/>
        <w:rPr>
          <w:rFonts w:cs="Times New Roman"/>
          <w:sz w:val="22"/>
          <w:szCs w:val="22"/>
        </w:rPr>
      </w:pPr>
      <w:r w:rsidRPr="008B0C40">
        <w:rPr>
          <w:rFonts w:cs="Times New Roman"/>
          <w:b/>
          <w:sz w:val="22"/>
          <w:szCs w:val="22"/>
        </w:rPr>
        <w:t>Представитель заказчика / организатора закупа:</w:t>
      </w:r>
      <w:r w:rsidR="000E2737" w:rsidRPr="008B0C40">
        <w:rPr>
          <w:rFonts w:cs="Times New Roman"/>
          <w:sz w:val="22"/>
          <w:szCs w:val="22"/>
        </w:rPr>
        <w:t xml:space="preserve"> </w:t>
      </w:r>
      <w:r w:rsidRPr="008B0C40">
        <w:rPr>
          <w:rFonts w:cs="Times New Roman"/>
          <w:sz w:val="22"/>
          <w:szCs w:val="22"/>
        </w:rPr>
        <w:t>Оксана Чуркина  – бухгалтер по государственным закупкам, тел. 8 714 53 95 235.</w:t>
      </w:r>
    </w:p>
    <w:p w:rsidR="00247DEB" w:rsidRPr="008B0C40" w:rsidRDefault="00247DEB" w:rsidP="00FB7808">
      <w:pPr>
        <w:jc w:val="both"/>
        <w:rPr>
          <w:rFonts w:cs="Times New Roman"/>
          <w:sz w:val="22"/>
          <w:szCs w:val="22"/>
        </w:rPr>
      </w:pPr>
      <w:r w:rsidRPr="008B0C40">
        <w:rPr>
          <w:rFonts w:cs="Times New Roman"/>
          <w:sz w:val="22"/>
          <w:szCs w:val="22"/>
        </w:rPr>
        <w:t>Тендерная документация предоставляется бесплатно.</w:t>
      </w:r>
    </w:p>
    <w:p w:rsidR="00247DEB" w:rsidRPr="008B0C40" w:rsidRDefault="00247DEB" w:rsidP="00FB7808">
      <w:pPr>
        <w:jc w:val="both"/>
        <w:rPr>
          <w:rFonts w:cs="Times New Roman"/>
          <w:sz w:val="22"/>
          <w:szCs w:val="22"/>
        </w:rPr>
      </w:pPr>
      <w:r w:rsidRPr="008B0C40">
        <w:rPr>
          <w:rFonts w:cs="Times New Roman"/>
          <w:sz w:val="22"/>
          <w:szCs w:val="22"/>
        </w:rPr>
        <w:t>  </w:t>
      </w:r>
    </w:p>
    <w:p w:rsidR="00247DEB" w:rsidRPr="008B0C40" w:rsidRDefault="00247DEB" w:rsidP="00FB7808">
      <w:pPr>
        <w:jc w:val="both"/>
        <w:rPr>
          <w:rFonts w:cs="Times New Roman"/>
          <w:b/>
          <w:sz w:val="22"/>
          <w:szCs w:val="22"/>
        </w:rPr>
      </w:pPr>
      <w:r w:rsidRPr="008B0C40">
        <w:rPr>
          <w:rFonts w:cs="Times New Roman"/>
          <w:b/>
          <w:sz w:val="22"/>
          <w:szCs w:val="22"/>
        </w:rPr>
        <w:t xml:space="preserve"> Глава 1. Общие положения</w:t>
      </w:r>
    </w:p>
    <w:p w:rsidR="00247DEB" w:rsidRPr="008B0C40" w:rsidRDefault="00247DEB" w:rsidP="00FB7808">
      <w:pPr>
        <w:jc w:val="both"/>
        <w:rPr>
          <w:rFonts w:cs="Times New Roman"/>
          <w:b/>
          <w:sz w:val="22"/>
          <w:szCs w:val="22"/>
        </w:rPr>
      </w:pPr>
      <w:r w:rsidRPr="008B0C40">
        <w:rPr>
          <w:rFonts w:cs="Times New Roman"/>
          <w:sz w:val="22"/>
          <w:szCs w:val="22"/>
        </w:rPr>
        <w:t xml:space="preserve">1. Тендер проводится с целью выбора поставщика (ов) </w:t>
      </w:r>
      <w:r w:rsidRPr="008B0C40">
        <w:rPr>
          <w:rFonts w:cs="Times New Roman"/>
          <w:b/>
          <w:sz w:val="22"/>
          <w:szCs w:val="22"/>
        </w:rPr>
        <w:t>–</w:t>
      </w:r>
      <w:r w:rsidRPr="008B0C40">
        <w:rPr>
          <w:rFonts w:cs="Times New Roman"/>
          <w:b/>
          <w:bCs/>
          <w:sz w:val="22"/>
          <w:szCs w:val="22"/>
        </w:rPr>
        <w:t xml:space="preserve"> </w:t>
      </w:r>
      <w:r w:rsidR="00786E4F" w:rsidRPr="008B0C40">
        <w:rPr>
          <w:rFonts w:cs="Times New Roman"/>
          <w:b/>
          <w:sz w:val="22"/>
          <w:szCs w:val="22"/>
        </w:rPr>
        <w:t>мед</w:t>
      </w:r>
      <w:r w:rsidR="00216C44" w:rsidRPr="008B0C40">
        <w:rPr>
          <w:rFonts w:cs="Times New Roman"/>
          <w:b/>
          <w:sz w:val="22"/>
          <w:szCs w:val="22"/>
        </w:rPr>
        <w:t xml:space="preserve">ицинской </w:t>
      </w:r>
      <w:r w:rsidR="00786E4F" w:rsidRPr="008B0C40">
        <w:rPr>
          <w:rFonts w:cs="Times New Roman"/>
          <w:b/>
          <w:sz w:val="22"/>
          <w:szCs w:val="22"/>
        </w:rPr>
        <w:t>техники</w:t>
      </w:r>
      <w:r w:rsidRPr="008B0C40">
        <w:rPr>
          <w:rFonts w:cs="Times New Roman"/>
          <w:sz w:val="22"/>
          <w:szCs w:val="22"/>
        </w:rPr>
        <w:t xml:space="preserve"> (далее – Товары) – полный перечень закупаемых товаров приведен в приложении 1 к настоящей тендерной документации.</w:t>
      </w:r>
    </w:p>
    <w:p w:rsidR="00413A31" w:rsidRPr="008B0C40" w:rsidRDefault="00247DEB" w:rsidP="00FB7808">
      <w:pPr>
        <w:jc w:val="both"/>
        <w:rPr>
          <w:rFonts w:cs="Times New Roman"/>
          <w:sz w:val="22"/>
          <w:szCs w:val="22"/>
        </w:rPr>
      </w:pPr>
      <w:r w:rsidRPr="008B0C40">
        <w:rPr>
          <w:rFonts w:cs="Times New Roman"/>
          <w:sz w:val="22"/>
          <w:szCs w:val="22"/>
        </w:rPr>
        <w:t xml:space="preserve">2. Сумма, выделенная для данного тендера, составляет </w:t>
      </w:r>
      <w:r w:rsidR="00B26CED" w:rsidRPr="008B0C40">
        <w:rPr>
          <w:rFonts w:cs="Times New Roman"/>
          <w:sz w:val="22"/>
          <w:szCs w:val="22"/>
        </w:rPr>
        <w:t>14 643 480,00</w:t>
      </w:r>
      <w:r w:rsidRPr="008B0C40">
        <w:rPr>
          <w:rFonts w:cs="Times New Roman"/>
          <w:sz w:val="22"/>
          <w:szCs w:val="22"/>
        </w:rPr>
        <w:t xml:space="preserve"> тенге (</w:t>
      </w:r>
      <w:r w:rsidR="00B3359C" w:rsidRPr="008B0C40">
        <w:rPr>
          <w:rFonts w:cs="Times New Roman"/>
          <w:sz w:val="22"/>
          <w:szCs w:val="22"/>
          <w:lang w:val="kk-KZ"/>
        </w:rPr>
        <w:t>Четырнадцать миллионов шестьсот сорок три тысячи четыреста восемьдесят</w:t>
      </w:r>
      <w:r w:rsidRPr="008B0C40">
        <w:rPr>
          <w:rFonts w:cs="Times New Roman"/>
          <w:sz w:val="22"/>
          <w:szCs w:val="22"/>
        </w:rPr>
        <w:t xml:space="preserve">) тенге </w:t>
      </w:r>
      <w:r w:rsidR="00B26CED" w:rsidRPr="008B0C40">
        <w:rPr>
          <w:rFonts w:cs="Times New Roman"/>
          <w:sz w:val="22"/>
          <w:szCs w:val="22"/>
        </w:rPr>
        <w:t>0</w:t>
      </w:r>
      <w:r w:rsidRPr="008B0C40">
        <w:rPr>
          <w:rFonts w:cs="Times New Roman"/>
          <w:sz w:val="22"/>
          <w:szCs w:val="22"/>
        </w:rPr>
        <w:t xml:space="preserve">0 тиын. </w:t>
      </w:r>
      <w:r w:rsidR="00413A31" w:rsidRPr="008B0C40">
        <w:rPr>
          <w:rFonts w:cs="Times New Roman"/>
          <w:sz w:val="22"/>
          <w:szCs w:val="22"/>
        </w:rPr>
        <w:t>Сумма, выделенная для данного тендера, в разрезе лотов составляет:</w:t>
      </w:r>
    </w:p>
    <w:p w:rsidR="00247DEB" w:rsidRPr="008B0C40" w:rsidRDefault="00247DEB" w:rsidP="00FB7808">
      <w:pPr>
        <w:jc w:val="both"/>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77"/>
        <w:gridCol w:w="1134"/>
        <w:gridCol w:w="1134"/>
        <w:gridCol w:w="2374"/>
      </w:tblGrid>
      <w:tr w:rsidR="00786E4F" w:rsidRPr="008B0C40" w:rsidTr="00602E42">
        <w:tc>
          <w:tcPr>
            <w:tcW w:w="534" w:type="dxa"/>
            <w:vAlign w:val="center"/>
          </w:tcPr>
          <w:p w:rsidR="00786E4F" w:rsidRPr="008B0C40" w:rsidRDefault="00786E4F" w:rsidP="00FB7808">
            <w:pPr>
              <w:jc w:val="both"/>
              <w:rPr>
                <w:rFonts w:cs="Times New Roman"/>
                <w:sz w:val="22"/>
                <w:szCs w:val="22"/>
              </w:rPr>
            </w:pPr>
            <w:r w:rsidRPr="008B0C40">
              <w:rPr>
                <w:rFonts w:cs="Times New Roman"/>
                <w:sz w:val="22"/>
                <w:szCs w:val="22"/>
              </w:rPr>
              <w:t>№ лота</w:t>
            </w:r>
          </w:p>
        </w:tc>
        <w:tc>
          <w:tcPr>
            <w:tcW w:w="4677" w:type="dxa"/>
            <w:vAlign w:val="center"/>
          </w:tcPr>
          <w:p w:rsidR="00786E4F" w:rsidRPr="008B0C40" w:rsidRDefault="00786E4F" w:rsidP="0057317B">
            <w:pPr>
              <w:jc w:val="center"/>
              <w:rPr>
                <w:rFonts w:cs="Times New Roman"/>
                <w:sz w:val="22"/>
                <w:szCs w:val="22"/>
              </w:rPr>
            </w:pPr>
            <w:r w:rsidRPr="008B0C40">
              <w:rPr>
                <w:rFonts w:cs="Times New Roman"/>
                <w:sz w:val="22"/>
                <w:szCs w:val="22"/>
              </w:rPr>
              <w:t>Наименование товара</w:t>
            </w:r>
          </w:p>
        </w:tc>
        <w:tc>
          <w:tcPr>
            <w:tcW w:w="1134" w:type="dxa"/>
            <w:vAlign w:val="center"/>
          </w:tcPr>
          <w:p w:rsidR="00786E4F" w:rsidRPr="008B0C40" w:rsidRDefault="00786E4F" w:rsidP="00FB7808">
            <w:pPr>
              <w:jc w:val="both"/>
              <w:rPr>
                <w:rFonts w:cs="Times New Roman"/>
                <w:sz w:val="22"/>
                <w:szCs w:val="22"/>
              </w:rPr>
            </w:pPr>
            <w:r w:rsidRPr="008B0C40">
              <w:rPr>
                <w:rFonts w:cs="Times New Roman"/>
                <w:sz w:val="22"/>
                <w:szCs w:val="22"/>
              </w:rPr>
              <w:t>Количество</w:t>
            </w:r>
          </w:p>
        </w:tc>
        <w:tc>
          <w:tcPr>
            <w:tcW w:w="1134" w:type="dxa"/>
            <w:vAlign w:val="center"/>
          </w:tcPr>
          <w:p w:rsidR="00786E4F" w:rsidRPr="008B0C40" w:rsidRDefault="00786E4F" w:rsidP="00FB7808">
            <w:pPr>
              <w:jc w:val="both"/>
              <w:rPr>
                <w:rFonts w:cs="Times New Roman"/>
                <w:sz w:val="22"/>
                <w:szCs w:val="22"/>
              </w:rPr>
            </w:pPr>
            <w:r w:rsidRPr="008B0C40">
              <w:rPr>
                <w:rFonts w:cs="Times New Roman"/>
                <w:sz w:val="22"/>
                <w:szCs w:val="22"/>
              </w:rPr>
              <w:t>Цена, за 1 единицу, тенге</w:t>
            </w:r>
          </w:p>
        </w:tc>
        <w:tc>
          <w:tcPr>
            <w:tcW w:w="2374" w:type="dxa"/>
            <w:vAlign w:val="center"/>
          </w:tcPr>
          <w:p w:rsidR="00786E4F" w:rsidRPr="008B0C40" w:rsidRDefault="00786E4F" w:rsidP="00FB7808">
            <w:pPr>
              <w:jc w:val="both"/>
              <w:rPr>
                <w:rFonts w:cs="Times New Roman"/>
                <w:sz w:val="22"/>
                <w:szCs w:val="22"/>
              </w:rPr>
            </w:pPr>
            <w:r w:rsidRPr="008B0C40">
              <w:rPr>
                <w:rFonts w:cs="Times New Roman"/>
                <w:sz w:val="22"/>
                <w:szCs w:val="22"/>
              </w:rPr>
              <w:t>Сумма, выделенная по лоту, тенге</w:t>
            </w:r>
          </w:p>
        </w:tc>
      </w:tr>
      <w:tr w:rsidR="00602E42" w:rsidRPr="008B0C40" w:rsidTr="00602E42">
        <w:tc>
          <w:tcPr>
            <w:tcW w:w="534" w:type="dxa"/>
            <w:vAlign w:val="center"/>
          </w:tcPr>
          <w:p w:rsidR="00602E42" w:rsidRPr="008B0C40" w:rsidRDefault="00602E42" w:rsidP="00FB7808">
            <w:pPr>
              <w:jc w:val="both"/>
              <w:rPr>
                <w:rFonts w:cs="Times New Roman"/>
                <w:sz w:val="22"/>
                <w:szCs w:val="22"/>
              </w:rPr>
            </w:pPr>
            <w:r w:rsidRPr="008B0C40">
              <w:rPr>
                <w:rFonts w:cs="Times New Roman"/>
                <w:sz w:val="22"/>
                <w:szCs w:val="22"/>
              </w:rPr>
              <w:t>1</w:t>
            </w:r>
          </w:p>
        </w:tc>
        <w:tc>
          <w:tcPr>
            <w:tcW w:w="4677"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Датчик фазированный для УЗИ аппарата</w:t>
            </w:r>
          </w:p>
        </w:tc>
        <w:tc>
          <w:tcPr>
            <w:tcW w:w="1134"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штука</w:t>
            </w:r>
          </w:p>
        </w:tc>
        <w:tc>
          <w:tcPr>
            <w:tcW w:w="1134"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1</w:t>
            </w:r>
          </w:p>
        </w:tc>
        <w:tc>
          <w:tcPr>
            <w:tcW w:w="2374"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4 169 880,00</w:t>
            </w:r>
          </w:p>
        </w:tc>
      </w:tr>
      <w:tr w:rsidR="00602E42" w:rsidRPr="008B0C40" w:rsidTr="00602E42">
        <w:tc>
          <w:tcPr>
            <w:tcW w:w="534" w:type="dxa"/>
            <w:vAlign w:val="center"/>
          </w:tcPr>
          <w:p w:rsidR="00602E42" w:rsidRPr="008B0C40" w:rsidRDefault="00602E42" w:rsidP="00FB7808">
            <w:pPr>
              <w:jc w:val="both"/>
              <w:rPr>
                <w:rFonts w:cs="Times New Roman"/>
                <w:sz w:val="22"/>
                <w:szCs w:val="22"/>
              </w:rPr>
            </w:pPr>
            <w:r w:rsidRPr="008B0C40">
              <w:rPr>
                <w:rFonts w:cs="Times New Roman"/>
                <w:sz w:val="22"/>
                <w:szCs w:val="22"/>
              </w:rPr>
              <w:t>2</w:t>
            </w:r>
          </w:p>
        </w:tc>
        <w:tc>
          <w:tcPr>
            <w:tcW w:w="4677"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Матрац противопролежневый</w:t>
            </w:r>
          </w:p>
        </w:tc>
        <w:tc>
          <w:tcPr>
            <w:tcW w:w="1134" w:type="dxa"/>
            <w:vAlign w:val="center"/>
          </w:tcPr>
          <w:p w:rsidR="00602E42" w:rsidRPr="008B0C40" w:rsidRDefault="00602E42" w:rsidP="00387309">
            <w:pPr>
              <w:jc w:val="center"/>
              <w:rPr>
                <w:rFonts w:cs="Times New Roman"/>
                <w:sz w:val="22"/>
                <w:szCs w:val="22"/>
              </w:rPr>
            </w:pPr>
            <w:r w:rsidRPr="008B0C40">
              <w:rPr>
                <w:rFonts w:cs="Times New Roman"/>
                <w:color w:val="000000"/>
                <w:sz w:val="22"/>
                <w:szCs w:val="22"/>
              </w:rPr>
              <w:t>штука</w:t>
            </w:r>
          </w:p>
        </w:tc>
        <w:tc>
          <w:tcPr>
            <w:tcW w:w="1134"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1</w:t>
            </w:r>
          </w:p>
        </w:tc>
        <w:tc>
          <w:tcPr>
            <w:tcW w:w="2374"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22 100,00</w:t>
            </w:r>
          </w:p>
        </w:tc>
      </w:tr>
      <w:tr w:rsidR="00602E42" w:rsidRPr="008B0C40" w:rsidTr="00602E42">
        <w:tc>
          <w:tcPr>
            <w:tcW w:w="534" w:type="dxa"/>
            <w:vAlign w:val="center"/>
          </w:tcPr>
          <w:p w:rsidR="00602E42" w:rsidRPr="008B0C40" w:rsidRDefault="00602E42" w:rsidP="00FB7808">
            <w:pPr>
              <w:jc w:val="both"/>
              <w:rPr>
                <w:rFonts w:cs="Times New Roman"/>
                <w:sz w:val="22"/>
                <w:szCs w:val="22"/>
                <w:lang w:val="en-US"/>
              </w:rPr>
            </w:pPr>
            <w:r w:rsidRPr="008B0C40">
              <w:rPr>
                <w:rFonts w:cs="Times New Roman"/>
                <w:sz w:val="22"/>
                <w:szCs w:val="22"/>
                <w:lang w:val="en-US"/>
              </w:rPr>
              <w:t>3</w:t>
            </w:r>
          </w:p>
        </w:tc>
        <w:tc>
          <w:tcPr>
            <w:tcW w:w="4677"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Центрифуга настольная</w:t>
            </w:r>
          </w:p>
        </w:tc>
        <w:tc>
          <w:tcPr>
            <w:tcW w:w="1134" w:type="dxa"/>
            <w:vAlign w:val="center"/>
          </w:tcPr>
          <w:p w:rsidR="00602E42" w:rsidRPr="008B0C40" w:rsidRDefault="00602E42" w:rsidP="00387309">
            <w:pPr>
              <w:jc w:val="center"/>
              <w:rPr>
                <w:rFonts w:cs="Times New Roman"/>
                <w:sz w:val="22"/>
                <w:szCs w:val="22"/>
              </w:rPr>
            </w:pPr>
            <w:r w:rsidRPr="008B0C40">
              <w:rPr>
                <w:rFonts w:cs="Times New Roman"/>
                <w:color w:val="000000"/>
                <w:sz w:val="22"/>
                <w:szCs w:val="22"/>
              </w:rPr>
              <w:t>штука</w:t>
            </w:r>
          </w:p>
        </w:tc>
        <w:tc>
          <w:tcPr>
            <w:tcW w:w="1134"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1</w:t>
            </w:r>
          </w:p>
        </w:tc>
        <w:tc>
          <w:tcPr>
            <w:tcW w:w="2374"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1 066 500,00</w:t>
            </w:r>
          </w:p>
        </w:tc>
      </w:tr>
      <w:tr w:rsidR="00602E42" w:rsidRPr="008B0C40" w:rsidTr="00602E42">
        <w:tc>
          <w:tcPr>
            <w:tcW w:w="534" w:type="dxa"/>
            <w:vAlign w:val="center"/>
          </w:tcPr>
          <w:p w:rsidR="00602E42" w:rsidRPr="008B0C40" w:rsidRDefault="00602E42" w:rsidP="00FB7808">
            <w:pPr>
              <w:jc w:val="both"/>
              <w:rPr>
                <w:rFonts w:cs="Times New Roman"/>
                <w:sz w:val="22"/>
                <w:szCs w:val="22"/>
                <w:lang w:val="en-US"/>
              </w:rPr>
            </w:pPr>
            <w:r w:rsidRPr="008B0C40">
              <w:rPr>
                <w:rFonts w:cs="Times New Roman"/>
                <w:sz w:val="22"/>
                <w:szCs w:val="22"/>
                <w:lang w:val="en-US"/>
              </w:rPr>
              <w:t>4</w:t>
            </w:r>
          </w:p>
        </w:tc>
        <w:tc>
          <w:tcPr>
            <w:tcW w:w="4677"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Микроскоп бинокулярный</w:t>
            </w:r>
          </w:p>
        </w:tc>
        <w:tc>
          <w:tcPr>
            <w:tcW w:w="1134" w:type="dxa"/>
            <w:vAlign w:val="center"/>
          </w:tcPr>
          <w:p w:rsidR="00602E42" w:rsidRPr="008B0C40" w:rsidRDefault="00602E42" w:rsidP="00387309">
            <w:pPr>
              <w:jc w:val="center"/>
              <w:rPr>
                <w:rFonts w:cs="Times New Roman"/>
                <w:sz w:val="22"/>
                <w:szCs w:val="22"/>
              </w:rPr>
            </w:pPr>
            <w:r w:rsidRPr="008B0C40">
              <w:rPr>
                <w:rFonts w:cs="Times New Roman"/>
                <w:color w:val="000000"/>
                <w:sz w:val="22"/>
                <w:szCs w:val="22"/>
              </w:rPr>
              <w:t>штука</w:t>
            </w:r>
          </w:p>
        </w:tc>
        <w:tc>
          <w:tcPr>
            <w:tcW w:w="1134"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3</w:t>
            </w:r>
          </w:p>
        </w:tc>
        <w:tc>
          <w:tcPr>
            <w:tcW w:w="2374" w:type="dxa"/>
            <w:vAlign w:val="center"/>
          </w:tcPr>
          <w:p w:rsidR="00602E42" w:rsidRPr="008B0C40" w:rsidRDefault="001C0347" w:rsidP="001C0347">
            <w:pPr>
              <w:jc w:val="center"/>
              <w:rPr>
                <w:rFonts w:cs="Times New Roman"/>
                <w:color w:val="000000"/>
                <w:sz w:val="22"/>
                <w:szCs w:val="22"/>
              </w:rPr>
            </w:pPr>
            <w:r>
              <w:rPr>
                <w:rFonts w:cs="Times New Roman"/>
                <w:color w:val="000000"/>
                <w:sz w:val="22"/>
                <w:szCs w:val="22"/>
              </w:rPr>
              <w:t>2 925 000</w:t>
            </w:r>
            <w:r w:rsidR="00602E42" w:rsidRPr="008B0C40">
              <w:rPr>
                <w:rFonts w:cs="Times New Roman"/>
                <w:color w:val="000000"/>
                <w:sz w:val="22"/>
                <w:szCs w:val="22"/>
              </w:rPr>
              <w:t>,00</w:t>
            </w:r>
          </w:p>
        </w:tc>
      </w:tr>
      <w:tr w:rsidR="00602E42" w:rsidRPr="008B0C40" w:rsidTr="00602E42">
        <w:tc>
          <w:tcPr>
            <w:tcW w:w="534" w:type="dxa"/>
            <w:vAlign w:val="center"/>
          </w:tcPr>
          <w:p w:rsidR="00602E42" w:rsidRPr="008B0C40" w:rsidRDefault="00602E42" w:rsidP="00FB7808">
            <w:pPr>
              <w:jc w:val="both"/>
              <w:rPr>
                <w:rFonts w:cs="Times New Roman"/>
                <w:sz w:val="22"/>
                <w:szCs w:val="22"/>
                <w:lang w:val="en-US"/>
              </w:rPr>
            </w:pPr>
            <w:r w:rsidRPr="008B0C40">
              <w:rPr>
                <w:rFonts w:cs="Times New Roman"/>
                <w:sz w:val="22"/>
                <w:szCs w:val="22"/>
                <w:lang w:val="en-US"/>
              </w:rPr>
              <w:t>5</w:t>
            </w:r>
          </w:p>
        </w:tc>
        <w:tc>
          <w:tcPr>
            <w:tcW w:w="4677" w:type="dxa"/>
            <w:vAlign w:val="center"/>
          </w:tcPr>
          <w:p w:rsidR="00602E42" w:rsidRPr="008B0C40" w:rsidRDefault="00602E42" w:rsidP="00387309">
            <w:pPr>
              <w:jc w:val="center"/>
              <w:rPr>
                <w:rFonts w:cs="Times New Roman"/>
                <w:color w:val="000000"/>
                <w:sz w:val="22"/>
                <w:szCs w:val="22"/>
              </w:rPr>
            </w:pPr>
            <w:r w:rsidRPr="008B0C40">
              <w:rPr>
                <w:rFonts w:cs="Times New Roman"/>
                <w:sz w:val="22"/>
                <w:szCs w:val="22"/>
              </w:rPr>
              <w:t>Анализатор гипербилирубинемии транскутанный скрининговый фотометрический автоматический двухканальный двухволновый с принадлежностями</w:t>
            </w:r>
          </w:p>
        </w:tc>
        <w:tc>
          <w:tcPr>
            <w:tcW w:w="1134" w:type="dxa"/>
            <w:vAlign w:val="center"/>
          </w:tcPr>
          <w:p w:rsidR="00602E42" w:rsidRPr="008B0C40" w:rsidRDefault="00602E42" w:rsidP="00387309">
            <w:pPr>
              <w:jc w:val="center"/>
              <w:rPr>
                <w:rFonts w:cs="Times New Roman"/>
                <w:sz w:val="22"/>
                <w:szCs w:val="22"/>
              </w:rPr>
            </w:pPr>
            <w:r w:rsidRPr="008B0C40">
              <w:rPr>
                <w:rFonts w:cs="Times New Roman"/>
                <w:color w:val="000000"/>
                <w:sz w:val="22"/>
                <w:szCs w:val="22"/>
              </w:rPr>
              <w:t>штука</w:t>
            </w:r>
          </w:p>
        </w:tc>
        <w:tc>
          <w:tcPr>
            <w:tcW w:w="1134"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1</w:t>
            </w:r>
          </w:p>
        </w:tc>
        <w:tc>
          <w:tcPr>
            <w:tcW w:w="2374" w:type="dxa"/>
            <w:vAlign w:val="center"/>
          </w:tcPr>
          <w:p w:rsidR="00602E42" w:rsidRPr="008B0C40" w:rsidRDefault="00602E42" w:rsidP="00387309">
            <w:pPr>
              <w:jc w:val="center"/>
              <w:rPr>
                <w:rFonts w:cs="Times New Roman"/>
                <w:color w:val="000000"/>
                <w:sz w:val="22"/>
                <w:szCs w:val="22"/>
              </w:rPr>
            </w:pPr>
            <w:r w:rsidRPr="008B0C40">
              <w:rPr>
                <w:rFonts w:cs="Times New Roman"/>
                <w:color w:val="000000"/>
                <w:sz w:val="22"/>
                <w:szCs w:val="22"/>
              </w:rPr>
              <w:t>6 460 000,00</w:t>
            </w:r>
          </w:p>
        </w:tc>
      </w:tr>
    </w:tbl>
    <w:p w:rsidR="00786E4F" w:rsidRPr="008B0C40" w:rsidRDefault="00786E4F" w:rsidP="00FB7808">
      <w:pPr>
        <w:jc w:val="both"/>
        <w:rPr>
          <w:rFonts w:cs="Times New Roman"/>
          <w:sz w:val="22"/>
          <w:szCs w:val="22"/>
        </w:rPr>
      </w:pPr>
    </w:p>
    <w:p w:rsidR="00786E4F" w:rsidRPr="008B0C40" w:rsidRDefault="00786E4F" w:rsidP="00FB7808">
      <w:pPr>
        <w:jc w:val="both"/>
        <w:rPr>
          <w:rFonts w:cs="Times New Roman"/>
          <w:sz w:val="22"/>
          <w:szCs w:val="22"/>
        </w:rPr>
      </w:pPr>
    </w:p>
    <w:p w:rsidR="00B31A9F" w:rsidRPr="008B0C40" w:rsidRDefault="00B31A9F" w:rsidP="00B31A9F">
      <w:pPr>
        <w:jc w:val="both"/>
        <w:rPr>
          <w:rFonts w:cs="Times New Roman"/>
          <w:sz w:val="22"/>
          <w:szCs w:val="22"/>
          <w:lang w:eastAsia="zh-CN"/>
        </w:rPr>
      </w:pPr>
      <w:r w:rsidRPr="008B0C40">
        <w:rPr>
          <w:rFonts w:cs="Times New Roman"/>
          <w:sz w:val="22"/>
          <w:szCs w:val="22"/>
          <w:lang w:val="kk-KZ"/>
        </w:rPr>
        <w:t>3</w:t>
      </w:r>
      <w:r w:rsidRPr="008B0C40">
        <w:rPr>
          <w:rFonts w:cs="Times New Roman"/>
          <w:sz w:val="22"/>
          <w:szCs w:val="22"/>
        </w:rPr>
        <w:t xml:space="preserve">. Условия платежа: Заказчик оплачивает Поставщику обусловленную цену Договора путем перечисления денежных средств на банковский счет Поставщика </w:t>
      </w:r>
      <w:r w:rsidRPr="008B0C40">
        <w:rPr>
          <w:rFonts w:cs="Times New Roman"/>
          <w:sz w:val="22"/>
          <w:szCs w:val="22"/>
          <w:lang w:eastAsia="zh-CN"/>
        </w:rPr>
        <w:t>по факту поставки товара по мере поступления</w:t>
      </w:r>
      <w:r w:rsidR="00AF6306" w:rsidRPr="008B0C40">
        <w:rPr>
          <w:rFonts w:cs="Times New Roman"/>
          <w:sz w:val="22"/>
          <w:szCs w:val="22"/>
          <w:lang w:eastAsia="zh-CN"/>
        </w:rPr>
        <w:t xml:space="preserve"> </w:t>
      </w:r>
      <w:r w:rsidR="00AF6306" w:rsidRPr="008B0C40">
        <w:rPr>
          <w:rFonts w:cs="Times New Roman"/>
          <w:sz w:val="22"/>
          <w:szCs w:val="22"/>
          <w:lang w:eastAsia="zh-CN"/>
        </w:rPr>
        <w:lastRenderedPageBreak/>
        <w:t>соответствующего</w:t>
      </w:r>
      <w:r w:rsidRPr="008B0C40">
        <w:rPr>
          <w:rFonts w:cs="Times New Roman"/>
          <w:sz w:val="22"/>
          <w:szCs w:val="22"/>
          <w:lang w:eastAsia="zh-CN"/>
        </w:rPr>
        <w:t xml:space="preserve"> финансирования, после предоставления счет-фактуры, накладной, акта приемки-передачи.</w:t>
      </w:r>
    </w:p>
    <w:p w:rsidR="00B31A9F" w:rsidRPr="008B0C40" w:rsidRDefault="00B31A9F" w:rsidP="00B31A9F">
      <w:pPr>
        <w:jc w:val="both"/>
        <w:rPr>
          <w:rFonts w:cs="Times New Roman"/>
          <w:sz w:val="22"/>
          <w:szCs w:val="22"/>
        </w:rPr>
      </w:pPr>
      <w:r w:rsidRPr="008B0C40">
        <w:rPr>
          <w:rFonts w:cs="Times New Roman"/>
          <w:sz w:val="22"/>
          <w:szCs w:val="22"/>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B31A9F" w:rsidRPr="008B0C40" w:rsidRDefault="00B31A9F" w:rsidP="00B31A9F">
      <w:pPr>
        <w:jc w:val="both"/>
        <w:rPr>
          <w:rFonts w:cs="Times New Roman"/>
          <w:sz w:val="22"/>
          <w:szCs w:val="22"/>
        </w:rPr>
      </w:pPr>
      <w:r w:rsidRPr="008B0C40">
        <w:rPr>
          <w:rFonts w:cs="Times New Roman"/>
          <w:sz w:val="22"/>
          <w:szCs w:val="22"/>
        </w:rPr>
        <w:t>5. Квалификационные требования, предъявляемые к потенциальному поставщику.</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Потенциальный поставщик не участвует в закупе, если:</w:t>
      </w:r>
    </w:p>
    <w:p w:rsidR="00B31A9F" w:rsidRPr="008B0C40" w:rsidRDefault="00B31A9F" w:rsidP="00B31A9F">
      <w:pPr>
        <w:pStyle w:val="ac"/>
        <w:numPr>
          <w:ilvl w:val="0"/>
          <w:numId w:val="42"/>
        </w:numPr>
        <w:shd w:val="clear" w:color="auto" w:fill="FFFFFF"/>
        <w:spacing w:before="0" w:after="0"/>
        <w:jc w:val="both"/>
        <w:textAlignment w:val="baseline"/>
        <w:rPr>
          <w:rFonts w:eastAsia="monospace" w:cs="Times New Roman"/>
          <w:color w:val="000000"/>
          <w:sz w:val="22"/>
          <w:szCs w:val="22"/>
          <w:shd w:val="clear" w:color="auto" w:fill="FFFFFF"/>
        </w:rPr>
      </w:pPr>
      <w:r w:rsidRPr="008B0C40">
        <w:rPr>
          <w:rFonts w:eastAsia="monospace" w:cs="Times New Roman"/>
          <w:color w:val="000000"/>
          <w:sz w:val="22"/>
          <w:szCs w:val="22"/>
          <w:shd w:val="clear" w:color="auto" w:fill="FFFFFF"/>
        </w:rPr>
        <w:t>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31A9F" w:rsidRPr="008B0C40" w:rsidRDefault="00B31A9F" w:rsidP="00B31A9F">
      <w:pPr>
        <w:pStyle w:val="ac"/>
        <w:numPr>
          <w:ilvl w:val="0"/>
          <w:numId w:val="42"/>
        </w:numPr>
        <w:shd w:val="clear" w:color="auto" w:fill="FFFFFF"/>
        <w:spacing w:before="0" w:after="0"/>
        <w:jc w:val="both"/>
        <w:textAlignment w:val="baseline"/>
        <w:rPr>
          <w:rFonts w:eastAsia="monospace" w:cs="Times New Roman"/>
          <w:color w:val="000000"/>
          <w:sz w:val="22"/>
          <w:szCs w:val="22"/>
          <w:shd w:val="clear" w:color="auto" w:fill="FFFFFF"/>
        </w:rPr>
      </w:pPr>
      <w:r w:rsidRPr="008B0C40">
        <w:rPr>
          <w:rFonts w:eastAsia="monospace" w:cs="Times New Roman"/>
          <w:color w:val="000000"/>
          <w:sz w:val="22"/>
          <w:szCs w:val="22"/>
          <w:shd w:val="clear" w:color="auto" w:fill="FFFFFF"/>
        </w:rPr>
        <w:t>финансово-хозяйственная деятельность потенциального поставщика или поставщика приостановлена.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Потенциальный поставщик, участвующий в закупе, соответствует следующим условиям:</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правоспособность (для юридических лиц), гражданская дееспособность (для физических лиц, осуществляющих предпринимательскую деятельность);</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правоспособность на осуществление соответствующей фармацевтической деятельности;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5) не подлежит процедуре банкротства либо ликвидации;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6) не является участником тендера по одному лоту со своим аффилированным лицом.</w:t>
      </w:r>
    </w:p>
    <w:p w:rsidR="00B31A9F" w:rsidRPr="008B0C40" w:rsidRDefault="00B31A9F" w:rsidP="00B31A9F">
      <w:pPr>
        <w:pStyle w:val="ac"/>
        <w:shd w:val="clear" w:color="auto" w:fill="FFFFFF"/>
        <w:spacing w:before="0" w:after="0"/>
        <w:jc w:val="both"/>
        <w:textAlignment w:val="baseline"/>
        <w:rPr>
          <w:rFonts w:cs="Times New Roman"/>
          <w:sz w:val="22"/>
          <w:szCs w:val="22"/>
        </w:rPr>
      </w:pPr>
      <w:r w:rsidRPr="008B0C40">
        <w:rPr>
          <w:rFonts w:eastAsia="monospace" w:cs="Times New Roman"/>
          <w:color w:val="000000"/>
          <w:sz w:val="22"/>
          <w:szCs w:val="22"/>
          <w:shd w:val="clear" w:color="auto" w:fill="FFFFFF"/>
        </w:rPr>
        <w:t>Условия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При закупе не предъявляются требования, не предусмотренные настоящими Правилами.</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 xml:space="preserve">6. </w:t>
      </w:r>
      <w:bookmarkStart w:id="1" w:name="z1575"/>
      <w:bookmarkEnd w:id="1"/>
      <w:r w:rsidRPr="008B0C40">
        <w:rPr>
          <w:rFonts w:cs="Times New Roman"/>
          <w:sz w:val="22"/>
          <w:szCs w:val="22"/>
        </w:rPr>
        <w:t>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w:t>
      </w:r>
      <w:hyperlink r:id="rId9" w:anchor="z4" w:history="1">
        <w:r w:rsidRPr="008B0C40">
          <w:rPr>
            <w:rStyle w:val="af0"/>
            <w:rFonts w:eastAsia="monospace" w:cs="Times New Roman"/>
            <w:color w:val="073A5E"/>
            <w:sz w:val="22"/>
            <w:szCs w:val="22"/>
            <w:shd w:val="clear" w:color="auto" w:fill="FFFFFF"/>
          </w:rPr>
          <w:t>приказ</w:t>
        </w:r>
      </w:hyperlink>
      <w:r w:rsidRPr="008B0C40">
        <w:rPr>
          <w:rFonts w:eastAsia="monospace" w:cs="Times New Roman"/>
          <w:color w:val="000000"/>
          <w:sz w:val="22"/>
          <w:szCs w:val="22"/>
          <w:shd w:val="clear" w:color="auto" w:fill="FFFFFF"/>
        </w:rPr>
        <w:t>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соответствие характеристики или технической спецификации условиям объявления или приглашения на закуп.</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непревышение предельных цен по международному непатентованному названию и торговому наименованию (при наличии), утвержденных </w:t>
      </w:r>
      <w:hyperlink r:id="rId10" w:anchor="z4" w:history="1">
        <w:r w:rsidRPr="008B0C40">
          <w:rPr>
            <w:rStyle w:val="af0"/>
            <w:rFonts w:eastAsia="monospace" w:cs="Times New Roman"/>
            <w:color w:val="073A5E"/>
            <w:sz w:val="22"/>
            <w:szCs w:val="22"/>
            <w:shd w:val="clear" w:color="auto" w:fill="FFFFFF"/>
          </w:rPr>
          <w:t>Приказом 96</w:t>
        </w:r>
      </w:hyperlink>
      <w:r w:rsidRPr="008B0C40">
        <w:rPr>
          <w:rFonts w:eastAsia="monospace" w:cs="Times New Roman"/>
          <w:color w:val="000000"/>
          <w:sz w:val="22"/>
          <w:szCs w:val="22"/>
          <w:shd w:val="clear" w:color="auto" w:fill="FFFFFF"/>
        </w:rPr>
        <w:t> и </w:t>
      </w:r>
      <w:hyperlink r:id="rId11" w:anchor="z4" w:history="1">
        <w:r w:rsidRPr="008B0C40">
          <w:rPr>
            <w:rStyle w:val="af0"/>
            <w:rFonts w:eastAsia="monospace" w:cs="Times New Roman"/>
            <w:color w:val="073A5E"/>
            <w:sz w:val="22"/>
            <w:szCs w:val="22"/>
            <w:shd w:val="clear" w:color="auto" w:fill="FFFFFF"/>
          </w:rPr>
          <w:t>Приказом 77</w:t>
        </w:r>
      </w:hyperlink>
      <w:r w:rsidRPr="008B0C40">
        <w:rPr>
          <w:rFonts w:eastAsia="monospace" w:cs="Times New Roman"/>
          <w:color w:val="000000"/>
          <w:sz w:val="22"/>
          <w:szCs w:val="22"/>
          <w:shd w:val="clear" w:color="auto" w:fill="FFFFFF"/>
        </w:rPr>
        <w:t>,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4) хранение и транспортировка в условиях, обеспечивающих сохранение их безопасности, эффективности и качества, в соответствии с </w:t>
      </w:r>
      <w:hyperlink r:id="rId12" w:anchor="z4" w:history="1">
        <w:r w:rsidRPr="008B0C40">
          <w:rPr>
            <w:rStyle w:val="af0"/>
            <w:rFonts w:eastAsia="monospace" w:cs="Times New Roman"/>
            <w:color w:val="073A5E"/>
            <w:sz w:val="22"/>
            <w:szCs w:val="22"/>
            <w:shd w:val="clear" w:color="auto" w:fill="FFFFFF"/>
          </w:rPr>
          <w:t>приказом</w:t>
        </w:r>
      </w:hyperlink>
      <w:r w:rsidRPr="008B0C40">
        <w:rPr>
          <w:rFonts w:eastAsia="monospace" w:cs="Times New Roman"/>
          <w:color w:val="000000"/>
          <w:sz w:val="22"/>
          <w:szCs w:val="22"/>
          <w:shd w:val="clear" w:color="auto" w:fill="FFFFFF"/>
        </w:rPr>
        <w:t xml:space="preserve"> Министра здравоохранения Республики Казахстан от 16 февраля 2021 года № ҚР ДСМ-19 "Об утверждении правил хранения и транспортировки лекарственных средств и </w:t>
      </w:r>
      <w:r w:rsidRPr="008B0C40">
        <w:rPr>
          <w:rFonts w:eastAsia="monospace" w:cs="Times New Roman"/>
          <w:color w:val="000000"/>
          <w:sz w:val="22"/>
          <w:szCs w:val="22"/>
          <w:shd w:val="clear" w:color="auto" w:fill="FFFFFF"/>
        </w:rPr>
        <w:lastRenderedPageBreak/>
        <w:t>медицинских изделий" (зарегистрирован в Реестре государственной регистрации нормативных правовых актов под № 22230);</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6) срок годности лекарственных средств и медицинских изделий на дату поставки поставщиком заказчику составляет:</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не менее пятидесяти процентов от указанного срока годности на упаковке (при сроке годности менее двух лет);</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не менее двенадцати месяцев от указанного срока годности на упаковке (при сроке годности два года и более);</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11) новизна медицинской техники, ее неиспользованность и производство в период двадцати четырех месяцев, предшествующих моменту поставки;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13) соблюдение количества, качества и сроков поставки или оказания фармацевтической услуги по условиям договора.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12. Условия, предусмотренные подпунктами 4), 5), 6), 7), 8), 9), 10), 11), 12) и 13) пункта 11 настоящих Правил, подтверждаются поставщиком при исполнении договора поставки или закупа.</w:t>
      </w:r>
    </w:p>
    <w:p w:rsidR="00B31A9F" w:rsidRPr="008B0C40" w:rsidRDefault="00B31A9F" w:rsidP="00B31A9F">
      <w:pPr>
        <w:pStyle w:val="ac"/>
        <w:shd w:val="clear" w:color="auto" w:fill="FFFFFF"/>
        <w:spacing w:before="0" w:after="0"/>
        <w:jc w:val="both"/>
        <w:textAlignment w:val="baseline"/>
        <w:rPr>
          <w:rFonts w:cs="Times New Roman"/>
          <w:b/>
          <w:sz w:val="22"/>
          <w:szCs w:val="22"/>
        </w:rPr>
      </w:pPr>
      <w:r w:rsidRPr="008B0C40">
        <w:rPr>
          <w:rFonts w:eastAsia="monospace" w:cs="Times New Roman"/>
          <w:color w:val="000000"/>
          <w:sz w:val="22"/>
          <w:szCs w:val="22"/>
          <w:shd w:val="clear" w:color="auto" w:fill="FFFFFF"/>
        </w:rPr>
        <w:t>13. Заказчик, организатор закупа, единый дистрибьютор не устанавливают к лекарственным средствам и медицинским изделиям условия, не предусмотренные настоящими Правилами.</w:t>
      </w:r>
    </w:p>
    <w:p w:rsidR="00B31A9F" w:rsidRPr="008B0C40" w:rsidRDefault="00B31A9F" w:rsidP="00B31A9F">
      <w:pPr>
        <w:pStyle w:val="ac"/>
        <w:shd w:val="clear" w:color="auto" w:fill="FFFFFF"/>
        <w:spacing w:before="0" w:after="0"/>
        <w:jc w:val="both"/>
        <w:textAlignment w:val="baseline"/>
        <w:rPr>
          <w:rFonts w:cs="Times New Roman"/>
          <w:b/>
          <w:sz w:val="22"/>
          <w:szCs w:val="22"/>
        </w:rPr>
      </w:pPr>
    </w:p>
    <w:p w:rsidR="00B31A9F" w:rsidRPr="008B0C40" w:rsidRDefault="00B31A9F" w:rsidP="00B31A9F">
      <w:pPr>
        <w:pStyle w:val="ac"/>
        <w:spacing w:before="0" w:after="0"/>
        <w:jc w:val="center"/>
        <w:rPr>
          <w:rFonts w:cs="Times New Roman"/>
          <w:b/>
          <w:sz w:val="22"/>
          <w:szCs w:val="22"/>
        </w:rPr>
      </w:pPr>
      <w:r w:rsidRPr="008B0C40">
        <w:rPr>
          <w:rFonts w:cs="Times New Roman"/>
          <w:b/>
          <w:sz w:val="22"/>
          <w:szCs w:val="22"/>
        </w:rPr>
        <w:t>Глава 2. Тендерная документация</w:t>
      </w:r>
    </w:p>
    <w:p w:rsidR="00B31A9F" w:rsidRPr="008B0C40" w:rsidRDefault="00B31A9F" w:rsidP="00B31A9F">
      <w:pPr>
        <w:pStyle w:val="ac"/>
        <w:spacing w:before="0" w:after="0"/>
        <w:jc w:val="both"/>
        <w:rPr>
          <w:rFonts w:cs="Times New Roman"/>
          <w:sz w:val="22"/>
          <w:szCs w:val="22"/>
        </w:rPr>
      </w:pPr>
      <w:r w:rsidRPr="008B0C40">
        <w:rPr>
          <w:rFonts w:cs="Times New Roman"/>
          <w:b/>
          <w:sz w:val="22"/>
          <w:szCs w:val="22"/>
        </w:rPr>
        <w:t xml:space="preserve"> </w:t>
      </w:r>
      <w:r w:rsidRPr="008B0C40">
        <w:rPr>
          <w:rFonts w:cs="Times New Roman"/>
          <w:sz w:val="22"/>
          <w:szCs w:val="22"/>
        </w:rPr>
        <w:t>1.Содержание тендерной документации:</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интернет-ресурсе и содержит (в зависимости от предмета закупа):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интернет-ресурсе и содержит (в зависимости от предмета закупа):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состав 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настоящих Правил и закупаемых лекарственных средств и (или) медицинских изделий – пункт 11 настоящих Правил;</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объем закупаемых лекарственных средств, медицинских изделий или фармацевтических услуг и суммы, выделенные для их закупа по каждому лоту;</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4) место, сроки и другие условия поставки лекарственных средств, медицинских изделий или оказания фармацевтических услуг;</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5) условия платежей и проект договора закупа лекарственных средств и (или) медицинских изделий или договора на оказание фармацевтических услуг;</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6) требования к языкам тендерной заявки, договора закупа или договора на оказание фармацевтических услуг;</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7) требования к оформлению тендерной заявки;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8) порядок, форму и сроки внесения гарантийного обеспечения тендерной заявки;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9) указание на возможность и порядок отзыва тендерной заявки;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10) место и окончательный срок приема тендерных заявок и срок их действия;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12) место, дату, время и процедуру вскрытия конвертов с тендерными заявками;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13) процедуру рассмотрения тендерных заявок;</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14) условия предоставления потенциальным поставщикам-отечественным товаропроизводителям поддержки, определенные настоящими Правилами;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15) условия внесения, форму, объем и способ гарантийного обеспечения договора закупа или договора на оказание фармацевтических услуг;</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lastRenderedPageBreak/>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При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наименования,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17) перечень и количество медицинской техники;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w:t>
      </w:r>
    </w:p>
    <w:p w:rsidR="00B31A9F" w:rsidRPr="008B0C40" w:rsidRDefault="00B31A9F" w:rsidP="00B31A9F">
      <w:pPr>
        <w:pStyle w:val="ac"/>
        <w:shd w:val="clear" w:color="auto" w:fill="FFFFFF"/>
        <w:spacing w:before="0" w:after="0"/>
        <w:jc w:val="both"/>
        <w:textAlignment w:val="baseline"/>
        <w:rPr>
          <w:rFonts w:cs="Times New Roman"/>
          <w:sz w:val="22"/>
          <w:szCs w:val="22"/>
        </w:rPr>
      </w:pPr>
      <w:r w:rsidRPr="008B0C40">
        <w:rPr>
          <w:rFonts w:eastAsia="monospace" w:cs="Times New Roman"/>
          <w:color w:val="000000"/>
          <w:sz w:val="22"/>
          <w:szCs w:val="22"/>
          <w:shd w:val="clear" w:color="auto" w:fill="FFFFFF"/>
        </w:rPr>
        <w:t>19) условия, предъявляемые к потенциальным поставщикам фармацевтических услуг, а также их соисполнителям, предусмотренных пунктами 8 и 9 настоящих Правил (при закупе фармацевтических услуг).</w:t>
      </w:r>
    </w:p>
    <w:p w:rsidR="00B31A9F" w:rsidRPr="008B0C40" w:rsidRDefault="00B31A9F" w:rsidP="00B31A9F">
      <w:pPr>
        <w:pStyle w:val="ac"/>
        <w:spacing w:before="0" w:after="0"/>
        <w:jc w:val="both"/>
        <w:rPr>
          <w:rFonts w:cs="Times New Roman"/>
          <w:sz w:val="22"/>
          <w:szCs w:val="22"/>
        </w:rPr>
      </w:pP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Заказчиком или организатором закупа при закупе фармацевтических услуг закуп разделяется на лоты по месту их оказания.</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2. Разъяснения тендерной документации.</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 xml:space="preserve">1). </w:t>
      </w:r>
      <w:r w:rsidRPr="008B0C40">
        <w:rPr>
          <w:rFonts w:eastAsia="monospace" w:cs="Times New Roman"/>
          <w:color w:val="000000"/>
          <w:sz w:val="22"/>
          <w:szCs w:val="22"/>
          <w:shd w:val="clear" w:color="auto" w:fill="FFFFFF"/>
        </w:rPr>
        <w:t>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B31A9F" w:rsidRPr="008B0C40" w:rsidRDefault="00B31A9F" w:rsidP="007B0ABB">
      <w:pPr>
        <w:jc w:val="both"/>
        <w:rPr>
          <w:rFonts w:cs="Times New Roman"/>
          <w:sz w:val="22"/>
          <w:szCs w:val="22"/>
        </w:rPr>
      </w:pPr>
      <w:r w:rsidRPr="008B0C40">
        <w:rPr>
          <w:rFonts w:cs="Times New Roman"/>
          <w:sz w:val="22"/>
          <w:szCs w:val="22"/>
        </w:rPr>
        <w:t>2). Заказчик или организатор закупа при необходимости проводит встречу с потенциальными поставщиками для разъяснения условий тендера</w:t>
      </w:r>
      <w:r w:rsidR="007B0ABB" w:rsidRPr="008B0C40">
        <w:rPr>
          <w:rFonts w:cs="Times New Roman"/>
          <w:sz w:val="22"/>
          <w:szCs w:val="22"/>
        </w:rPr>
        <w:t xml:space="preserve"> в</w:t>
      </w:r>
      <w:r w:rsidRPr="008B0C40">
        <w:rPr>
          <w:rFonts w:cs="Times New Roman"/>
          <w:sz w:val="22"/>
          <w:szCs w:val="22"/>
        </w:rPr>
        <w:t xml:space="preserve"> 1</w:t>
      </w:r>
      <w:r w:rsidR="00540E2C" w:rsidRPr="008B0C40">
        <w:rPr>
          <w:rFonts w:cs="Times New Roman"/>
          <w:sz w:val="22"/>
          <w:szCs w:val="22"/>
        </w:rPr>
        <w:t>5:</w:t>
      </w:r>
      <w:r w:rsidRPr="008B0C40">
        <w:rPr>
          <w:rFonts w:cs="Times New Roman"/>
          <w:sz w:val="22"/>
          <w:szCs w:val="22"/>
        </w:rPr>
        <w:t xml:space="preserve">00 часов </w:t>
      </w:r>
      <w:r w:rsidR="007B0ABB" w:rsidRPr="008B0C40">
        <w:rPr>
          <w:rFonts w:cs="Times New Roman"/>
          <w:sz w:val="22"/>
          <w:szCs w:val="22"/>
        </w:rPr>
        <w:t>05</w:t>
      </w:r>
      <w:r w:rsidRPr="008B0C40">
        <w:rPr>
          <w:rFonts w:cs="Times New Roman"/>
          <w:sz w:val="22"/>
          <w:szCs w:val="22"/>
          <w:lang w:val="kk-KZ"/>
        </w:rPr>
        <w:t xml:space="preserve"> </w:t>
      </w:r>
      <w:r w:rsidR="007B0ABB" w:rsidRPr="008B0C40">
        <w:rPr>
          <w:rFonts w:cs="Times New Roman"/>
          <w:sz w:val="22"/>
          <w:szCs w:val="22"/>
          <w:lang w:val="kk-KZ"/>
        </w:rPr>
        <w:t xml:space="preserve">апреля </w:t>
      </w:r>
      <w:r w:rsidRPr="008B0C40">
        <w:rPr>
          <w:rFonts w:cs="Times New Roman"/>
          <w:sz w:val="22"/>
          <w:szCs w:val="22"/>
          <w:lang w:val="kk-KZ"/>
        </w:rPr>
        <w:t xml:space="preserve"> 2024</w:t>
      </w:r>
      <w:r w:rsidRPr="008B0C40">
        <w:rPr>
          <w:rFonts w:cs="Times New Roman"/>
          <w:sz w:val="22"/>
          <w:szCs w:val="22"/>
        </w:rPr>
        <w:t xml:space="preserve"> года по адресу: </w:t>
      </w:r>
      <w:r w:rsidR="007B0ABB" w:rsidRPr="008B0C40">
        <w:rPr>
          <w:rFonts w:cs="Times New Roman"/>
          <w:bCs/>
          <w:sz w:val="22"/>
          <w:szCs w:val="22"/>
        </w:rPr>
        <w:t>индекс 110406,  Республика Казахстан, Костанайская область, Аулиекольский район, посёлок Кушмурун, ул. Калинина, 19, кабинет № 29 «Бухгалтерия»</w:t>
      </w:r>
      <w:r w:rsidRPr="008B0C40">
        <w:rPr>
          <w:rFonts w:cs="Times New Roman"/>
          <w:sz w:val="22"/>
          <w:szCs w:val="22"/>
        </w:rPr>
        <w:t xml:space="preserve">,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 </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3. Внесение изменений в тендерную документацию.</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 xml:space="preserve">1. </w:t>
      </w:r>
      <w:r w:rsidRPr="008B0C40">
        <w:rPr>
          <w:rFonts w:eastAsia="monospace" w:cs="Times New Roman"/>
          <w:color w:val="000000"/>
          <w:sz w:val="22"/>
          <w:szCs w:val="22"/>
          <w:shd w:val="clear" w:color="auto" w:fill="FFFFFF"/>
        </w:rPr>
        <w:t>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5 (пяти) календарных дней.</w:t>
      </w:r>
    </w:p>
    <w:p w:rsidR="00B31A9F" w:rsidRPr="008B0C40" w:rsidRDefault="00B31A9F" w:rsidP="00B31A9F">
      <w:pPr>
        <w:pStyle w:val="Iauiue"/>
        <w:widowControl/>
        <w:tabs>
          <w:tab w:val="left" w:pos="0"/>
        </w:tabs>
        <w:jc w:val="center"/>
        <w:rPr>
          <w:rFonts w:cs="Times New Roman"/>
          <w:b/>
          <w:sz w:val="22"/>
          <w:szCs w:val="22"/>
        </w:rPr>
      </w:pPr>
    </w:p>
    <w:p w:rsidR="00B31A9F" w:rsidRPr="008B0C40" w:rsidRDefault="00B31A9F" w:rsidP="00B31A9F">
      <w:pPr>
        <w:pStyle w:val="Iauiue"/>
        <w:widowControl/>
        <w:tabs>
          <w:tab w:val="left" w:pos="0"/>
        </w:tabs>
        <w:jc w:val="center"/>
        <w:rPr>
          <w:rFonts w:cs="Times New Roman"/>
          <w:b/>
          <w:sz w:val="22"/>
          <w:szCs w:val="22"/>
        </w:rPr>
      </w:pPr>
      <w:r w:rsidRPr="008B0C40">
        <w:rPr>
          <w:rFonts w:cs="Times New Roman"/>
          <w:b/>
          <w:sz w:val="22"/>
          <w:szCs w:val="22"/>
        </w:rPr>
        <w:t>Глава 3. Требования к оформлению тендерной заявки, ее предоставление, изменение и отзыв.</w:t>
      </w:r>
    </w:p>
    <w:p w:rsidR="00B31A9F" w:rsidRPr="008B0C40" w:rsidRDefault="00B31A9F" w:rsidP="00B31A9F">
      <w:pPr>
        <w:pStyle w:val="Iauiue"/>
        <w:widowControl/>
        <w:tabs>
          <w:tab w:val="left" w:pos="0"/>
        </w:tabs>
        <w:jc w:val="both"/>
        <w:rPr>
          <w:rFonts w:cs="Times New Roman"/>
          <w:sz w:val="22"/>
          <w:szCs w:val="22"/>
        </w:rPr>
      </w:pPr>
      <w:r w:rsidRPr="008B0C40">
        <w:rPr>
          <w:rFonts w:cs="Times New Roman"/>
          <w:sz w:val="22"/>
          <w:szCs w:val="22"/>
        </w:rPr>
        <w:t>1.</w:t>
      </w:r>
      <w:r w:rsidRPr="008B0C40">
        <w:rPr>
          <w:rFonts w:cs="Times New Roman"/>
          <w:b/>
          <w:sz w:val="22"/>
          <w:szCs w:val="22"/>
        </w:rPr>
        <w:t xml:space="preserve"> </w:t>
      </w:r>
      <w:r w:rsidRPr="008B0C40">
        <w:rPr>
          <w:rFonts w:cs="Times New Roman"/>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B31A9F" w:rsidRPr="008B0C40" w:rsidRDefault="00B31A9F" w:rsidP="00B31A9F">
      <w:pPr>
        <w:pStyle w:val="Iauiue"/>
        <w:widowControl/>
        <w:tabs>
          <w:tab w:val="left" w:pos="0"/>
        </w:tabs>
        <w:jc w:val="both"/>
        <w:rPr>
          <w:rFonts w:cs="Times New Roman"/>
          <w:sz w:val="22"/>
          <w:szCs w:val="22"/>
        </w:rPr>
      </w:pPr>
      <w:r w:rsidRPr="008B0C40">
        <w:rPr>
          <w:rFonts w:cs="Times New Roman"/>
          <w:sz w:val="22"/>
          <w:szCs w:val="22"/>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B31A9F" w:rsidRPr="008B0C40" w:rsidRDefault="00B31A9F" w:rsidP="00B31A9F">
      <w:pPr>
        <w:pStyle w:val="Iauiue"/>
        <w:widowControl/>
        <w:tabs>
          <w:tab w:val="left" w:pos="0"/>
        </w:tabs>
        <w:jc w:val="both"/>
        <w:rPr>
          <w:rFonts w:cs="Times New Roman"/>
          <w:color w:val="FF0000"/>
          <w:sz w:val="22"/>
          <w:szCs w:val="22"/>
        </w:rPr>
      </w:pPr>
      <w:r w:rsidRPr="008B0C40">
        <w:rPr>
          <w:rFonts w:cs="Times New Roman"/>
          <w:sz w:val="22"/>
          <w:szCs w:val="22"/>
        </w:rPr>
        <w:t>3. Срок действия тендерной заявки составляет до подведения итогов тендера, исчисляемых со дня окончательного приема тендерных заявок. Тендерная заявка, имеющая более короткий срок действия, подлежит отклонению.</w:t>
      </w:r>
    </w:p>
    <w:p w:rsidR="00B31A9F" w:rsidRPr="008B0C40" w:rsidRDefault="00B31A9F" w:rsidP="00B31A9F">
      <w:pPr>
        <w:jc w:val="both"/>
        <w:rPr>
          <w:rFonts w:cs="Times New Roman"/>
          <w:sz w:val="22"/>
          <w:szCs w:val="22"/>
        </w:rPr>
      </w:pPr>
      <w:r w:rsidRPr="008B0C40">
        <w:rPr>
          <w:rFonts w:cs="Times New Roman"/>
          <w:color w:val="000000"/>
          <w:sz w:val="22"/>
          <w:szCs w:val="22"/>
        </w:rPr>
        <w:t xml:space="preserve">4. Тендерная заявка состоит из основной части, технической части и гарантийного обеспечения. </w:t>
      </w:r>
      <w:r w:rsidRPr="008B0C40">
        <w:rPr>
          <w:rFonts w:eastAsia="monospace" w:cs="Times New Roman"/>
          <w:color w:val="000000"/>
          <w:sz w:val="22"/>
          <w:szCs w:val="22"/>
          <w:shd w:val="clear" w:color="auto" w:fill="FFFFFF"/>
        </w:rPr>
        <w:t>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rsidR="00B31A9F" w:rsidRPr="008B0C40" w:rsidRDefault="00B31A9F" w:rsidP="00B31A9F">
      <w:pPr>
        <w:pStyle w:val="ac"/>
        <w:spacing w:before="0" w:after="0"/>
        <w:jc w:val="center"/>
        <w:rPr>
          <w:rFonts w:cs="Times New Roman"/>
          <w:sz w:val="22"/>
          <w:szCs w:val="22"/>
        </w:rPr>
      </w:pPr>
      <w:r w:rsidRPr="008B0C40">
        <w:rPr>
          <w:rFonts w:cs="Times New Roman"/>
          <w:b/>
          <w:sz w:val="22"/>
          <w:szCs w:val="22"/>
        </w:rPr>
        <w:t xml:space="preserve">4. </w:t>
      </w:r>
      <w:r w:rsidRPr="008B0C40">
        <w:rPr>
          <w:rFonts w:cs="Times New Roman"/>
          <w:b/>
          <w:color w:val="000000"/>
          <w:sz w:val="22"/>
          <w:szCs w:val="22"/>
        </w:rPr>
        <w:t>Основная часть н</w:t>
      </w:r>
      <w:r w:rsidRPr="008B0C40">
        <w:rPr>
          <w:rFonts w:cs="Times New Roman"/>
          <w:b/>
          <w:sz w:val="22"/>
          <w:szCs w:val="22"/>
        </w:rPr>
        <w:t>астоящей тендерной документация должна содержать следующую информацию:</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bookmarkStart w:id="2" w:name="z286"/>
      <w:r w:rsidRPr="008B0C40">
        <w:rPr>
          <w:rFonts w:eastAsia="monospace" w:cs="Times New Roman"/>
          <w:color w:val="000000"/>
          <w:sz w:val="22"/>
          <w:szCs w:val="22"/>
          <w:shd w:val="clear" w:color="auto" w:fill="FFFFFF"/>
        </w:rPr>
        <w:lastRenderedPageBreak/>
        <w:t> 1) заявку на участие в тендере по форме, согласно </w:t>
      </w:r>
      <w:hyperlink r:id="rId13" w:anchor="z1427" w:history="1">
        <w:r w:rsidRPr="008B0C40">
          <w:rPr>
            <w:rStyle w:val="af0"/>
            <w:rFonts w:eastAsia="monospace" w:cs="Times New Roman"/>
            <w:color w:val="073A5E"/>
            <w:sz w:val="22"/>
            <w:szCs w:val="22"/>
            <w:shd w:val="clear" w:color="auto" w:fill="FFFFFF"/>
          </w:rPr>
          <w:t>приложению 1</w:t>
        </w:r>
      </w:hyperlink>
      <w:r w:rsidRPr="008B0C40">
        <w:rPr>
          <w:rFonts w:eastAsia="monospace" w:cs="Times New Roman"/>
          <w:color w:val="000000"/>
          <w:sz w:val="22"/>
          <w:szCs w:val="22"/>
          <w:shd w:val="clear" w:color="auto" w:fill="FFFFFF"/>
        </w:rPr>
        <w:t> к настоящим Правилам, (на электронном носителе представляется опись прилагаемых к заявке документов);</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4" w:anchor="z1" w:history="1">
        <w:r w:rsidRPr="008B0C40">
          <w:rPr>
            <w:rStyle w:val="af0"/>
            <w:rFonts w:eastAsia="monospace" w:cs="Times New Roman"/>
            <w:color w:val="073A5E"/>
            <w:sz w:val="22"/>
            <w:szCs w:val="22"/>
            <w:shd w:val="clear" w:color="auto" w:fill="FFFFFF"/>
          </w:rPr>
          <w:t>Законом</w:t>
        </w:r>
      </w:hyperlink>
      <w:r w:rsidRPr="008B0C40">
        <w:rPr>
          <w:rFonts w:eastAsia="monospace" w:cs="Times New Roman"/>
          <w:color w:val="000000"/>
          <w:sz w:val="22"/>
          <w:szCs w:val="22"/>
          <w:shd w:val="clear" w:color="auto" w:fill="FFFFFF"/>
        </w:rPr>
        <w:t>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5" w:anchor="z1" w:history="1">
        <w:r w:rsidRPr="008B0C40">
          <w:rPr>
            <w:rStyle w:val="af0"/>
            <w:rFonts w:eastAsia="monospace" w:cs="Times New Roman"/>
            <w:color w:val="073A5E"/>
            <w:sz w:val="22"/>
            <w:szCs w:val="22"/>
            <w:shd w:val="clear" w:color="auto" w:fill="FFFFFF"/>
          </w:rPr>
          <w:t>Законом</w:t>
        </w:r>
      </w:hyperlink>
      <w:r w:rsidRPr="008B0C40">
        <w:rPr>
          <w:rFonts w:eastAsia="monospace" w:cs="Times New Roman"/>
          <w:color w:val="000000"/>
          <w:sz w:val="22"/>
          <w:szCs w:val="22"/>
          <w:shd w:val="clear" w:color="auto" w:fill="FFFFFF"/>
        </w:rPr>
        <w:t> "О разрешениях и уведомлениях";</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5) копии сертификатов (при наличии):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о соответствии объекта и производства требованиям надлежащей производственной практики (GMP);</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о соответствии объекта требованиям надлежащей дистрибьюторской практики (GDP);</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о соответствии объекта требованиям надлежащей аптечной практики (GPP);</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6) ценовое предложение по форме, согласно </w:t>
      </w:r>
      <w:hyperlink r:id="rId16" w:anchor="z1433" w:history="1">
        <w:r w:rsidRPr="008B0C40">
          <w:rPr>
            <w:rStyle w:val="af0"/>
            <w:rFonts w:eastAsia="monospace" w:cs="Times New Roman"/>
            <w:color w:val="073A5E"/>
            <w:sz w:val="22"/>
            <w:szCs w:val="22"/>
            <w:shd w:val="clear" w:color="auto" w:fill="FFFFFF"/>
          </w:rPr>
          <w:t>приложению 2</w:t>
        </w:r>
      </w:hyperlink>
      <w:r w:rsidRPr="008B0C40">
        <w:rPr>
          <w:rFonts w:eastAsia="monospace" w:cs="Times New Roman"/>
          <w:color w:val="000000"/>
          <w:sz w:val="22"/>
          <w:szCs w:val="22"/>
          <w:shd w:val="clear" w:color="auto" w:fill="FFFFFF"/>
        </w:rPr>
        <w:t> к настоящим Правилам;</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7) оригинал документа, подтверждающего внесение гарантийного обеспечения тендерной заявки.</w:t>
      </w:r>
    </w:p>
    <w:p w:rsidR="00B31A9F" w:rsidRPr="008B0C40" w:rsidRDefault="00B31A9F" w:rsidP="00B31A9F">
      <w:pPr>
        <w:pStyle w:val="ac"/>
        <w:spacing w:before="0" w:after="0"/>
        <w:jc w:val="both"/>
        <w:rPr>
          <w:rFonts w:cs="Times New Roman"/>
          <w:sz w:val="22"/>
          <w:szCs w:val="22"/>
        </w:rPr>
      </w:pPr>
    </w:p>
    <w:p w:rsidR="00B31A9F" w:rsidRPr="008B0C40" w:rsidRDefault="00B31A9F" w:rsidP="00B31A9F">
      <w:pPr>
        <w:jc w:val="center"/>
        <w:rPr>
          <w:rFonts w:cs="Times New Roman"/>
          <w:b/>
          <w:color w:val="000000"/>
          <w:sz w:val="22"/>
          <w:szCs w:val="22"/>
        </w:rPr>
      </w:pPr>
      <w:r w:rsidRPr="008B0C40">
        <w:rPr>
          <w:rFonts w:cs="Times New Roman"/>
          <w:b/>
          <w:color w:val="000000"/>
          <w:sz w:val="22"/>
          <w:szCs w:val="22"/>
        </w:rPr>
        <w:t>5.Техническая часть тендерной заявки содержит:</w:t>
      </w:r>
    </w:p>
    <w:bookmarkEnd w:id="2"/>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w:t>
      </w:r>
      <w:hyperlink r:id="rId17" w:anchor="z4" w:history="1">
        <w:r w:rsidRPr="008B0C40">
          <w:rPr>
            <w:rStyle w:val="af0"/>
            <w:rFonts w:eastAsia="monospace" w:cs="Times New Roman"/>
            <w:color w:val="073A5E"/>
            <w:sz w:val="22"/>
            <w:szCs w:val="22"/>
            <w:shd w:val="clear" w:color="auto" w:fill="FFFFFF"/>
          </w:rPr>
          <w:t>приказом</w:t>
        </w:r>
      </w:hyperlink>
      <w:r w:rsidRPr="008B0C40">
        <w:rPr>
          <w:rFonts w:eastAsia="monospace" w:cs="Times New Roman"/>
          <w:color w:val="000000"/>
          <w:sz w:val="22"/>
          <w:szCs w:val="22"/>
          <w:shd w:val="clear" w:color="auto" w:fill="FFFFFF"/>
        </w:rPr>
        <w:t>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B31A9F" w:rsidRPr="008B0C40" w:rsidRDefault="00B31A9F" w:rsidP="00B31A9F">
      <w:pPr>
        <w:jc w:val="both"/>
        <w:rPr>
          <w:rFonts w:cs="Times New Roman"/>
          <w:color w:val="000000"/>
          <w:sz w:val="22"/>
          <w:szCs w:val="22"/>
        </w:rPr>
      </w:pPr>
      <w:r w:rsidRPr="008B0C40">
        <w:rPr>
          <w:rFonts w:eastAsia="monospace" w:cs="Times New Roman"/>
          <w:color w:val="000000"/>
          <w:sz w:val="22"/>
          <w:szCs w:val="22"/>
          <w:shd w:val="clear" w:color="auto" w:fill="FFFFFF"/>
        </w:rPr>
        <w:t>Потенциальный поставщик при необходимости отзывает заявку в письменной форме до истечения окончательного срока ее приема</w:t>
      </w:r>
      <w:r w:rsidRPr="008B0C40">
        <w:rPr>
          <w:rFonts w:cs="Times New Roman"/>
          <w:color w:val="000000"/>
          <w:sz w:val="22"/>
          <w:szCs w:val="22"/>
        </w:rPr>
        <w:t>.</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Не допускается внесение изменений в тендерные заявки после истечения срока представления тендерных заявок.</w:t>
      </w:r>
      <w:r w:rsidRPr="008B0C40">
        <w:rPr>
          <w:rFonts w:cs="Times New Roman"/>
          <w:sz w:val="22"/>
          <w:szCs w:val="22"/>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B31A9F" w:rsidRPr="008B0C40" w:rsidRDefault="00B31A9F" w:rsidP="00B31A9F">
      <w:pPr>
        <w:pStyle w:val="af5"/>
        <w:jc w:val="both"/>
        <w:rPr>
          <w:color w:val="000000"/>
          <w:sz w:val="22"/>
          <w:szCs w:val="22"/>
        </w:rPr>
      </w:pPr>
      <w:r w:rsidRPr="008B0C40">
        <w:rPr>
          <w:color w:val="000000"/>
          <w:sz w:val="22"/>
          <w:szCs w:val="22"/>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8B0C40">
        <w:rPr>
          <w:sz w:val="22"/>
          <w:szCs w:val="22"/>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8B0C40">
        <w:rPr>
          <w:sz w:val="22"/>
          <w:szCs w:val="22"/>
        </w:rPr>
        <w:br/>
      </w:r>
      <w:r w:rsidRPr="008B0C40">
        <w:rPr>
          <w:color w:val="000000"/>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8B0C40">
        <w:rPr>
          <w:sz w:val="22"/>
          <w:szCs w:val="22"/>
        </w:rPr>
        <w:t xml:space="preserve"> </w:t>
      </w:r>
      <w:r w:rsidRPr="008B0C40">
        <w:rPr>
          <w:color w:val="000000"/>
          <w:sz w:val="22"/>
          <w:szCs w:val="22"/>
        </w:rPr>
        <w:t xml:space="preserve">Тендерная заявка запечатывается в конверт, в котором указываются наименование и юридический адрес </w:t>
      </w:r>
      <w:r w:rsidRPr="008B0C40">
        <w:rPr>
          <w:color w:val="000000"/>
          <w:sz w:val="22"/>
          <w:szCs w:val="22"/>
        </w:rPr>
        <w:lastRenderedPageBreak/>
        <w:t xml:space="preserve">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8B0C40">
        <w:rPr>
          <w:b/>
          <w:sz w:val="22"/>
          <w:szCs w:val="22"/>
        </w:rPr>
        <w:t xml:space="preserve">«Тендер по </w:t>
      </w:r>
      <w:r w:rsidRPr="008B0C40">
        <w:rPr>
          <w:b/>
          <w:bCs/>
          <w:sz w:val="22"/>
          <w:szCs w:val="22"/>
        </w:rPr>
        <w:t>закупу</w:t>
      </w:r>
      <w:r w:rsidRPr="008B0C40">
        <w:rPr>
          <w:b/>
          <w:sz w:val="22"/>
          <w:szCs w:val="22"/>
        </w:rPr>
        <w:t xml:space="preserve"> </w:t>
      </w:r>
      <w:r w:rsidR="007B0ABB" w:rsidRPr="008B0C40">
        <w:rPr>
          <w:b/>
          <w:sz w:val="22"/>
          <w:szCs w:val="22"/>
        </w:rPr>
        <w:t>медицинской техники</w:t>
      </w:r>
      <w:r w:rsidR="001C0347">
        <w:rPr>
          <w:b/>
          <w:sz w:val="22"/>
          <w:szCs w:val="22"/>
        </w:rPr>
        <w:t>»</w:t>
      </w:r>
      <w:r w:rsidRPr="008B0C40">
        <w:rPr>
          <w:b/>
          <w:sz w:val="22"/>
          <w:szCs w:val="22"/>
        </w:rPr>
        <w:t xml:space="preserve"> и «Не вскрывать до 1</w:t>
      </w:r>
      <w:r w:rsidR="007B0ABB" w:rsidRPr="008B0C40">
        <w:rPr>
          <w:b/>
          <w:sz w:val="22"/>
          <w:szCs w:val="22"/>
        </w:rPr>
        <w:t>5:3</w:t>
      </w:r>
      <w:r w:rsidRPr="008B0C40">
        <w:rPr>
          <w:b/>
          <w:sz w:val="22"/>
          <w:szCs w:val="22"/>
        </w:rPr>
        <w:t xml:space="preserve">0 часов </w:t>
      </w:r>
      <w:r w:rsidRPr="008B0C40">
        <w:rPr>
          <w:b/>
          <w:sz w:val="22"/>
          <w:szCs w:val="22"/>
          <w:lang w:val="kk-KZ"/>
        </w:rPr>
        <w:t>1</w:t>
      </w:r>
      <w:r w:rsidR="007B0ABB" w:rsidRPr="008B0C40">
        <w:rPr>
          <w:b/>
          <w:sz w:val="22"/>
          <w:szCs w:val="22"/>
          <w:lang w:val="kk-KZ"/>
        </w:rPr>
        <w:t>7</w:t>
      </w:r>
      <w:r w:rsidRPr="008B0C40">
        <w:rPr>
          <w:b/>
          <w:sz w:val="22"/>
          <w:szCs w:val="22"/>
          <w:lang w:val="kk-KZ"/>
        </w:rPr>
        <w:t xml:space="preserve"> апреля 2024</w:t>
      </w:r>
      <w:r w:rsidRPr="008B0C40">
        <w:rPr>
          <w:b/>
          <w:sz w:val="22"/>
          <w:szCs w:val="22"/>
        </w:rPr>
        <w:t xml:space="preserve"> года».</w:t>
      </w:r>
    </w:p>
    <w:p w:rsidR="00B31A9F" w:rsidRPr="008B0C40" w:rsidRDefault="00B31A9F" w:rsidP="00B31A9F">
      <w:pPr>
        <w:jc w:val="both"/>
        <w:rPr>
          <w:rFonts w:cs="Times New Roman"/>
          <w:sz w:val="22"/>
          <w:szCs w:val="22"/>
        </w:rPr>
      </w:pPr>
      <w:r w:rsidRPr="008B0C40">
        <w:rPr>
          <w:rFonts w:cs="Times New Roman"/>
          <w:sz w:val="22"/>
          <w:szCs w:val="22"/>
        </w:rPr>
        <w:t>Срок действия тендерной заявки, представленной потенциальным поставщиком для участия в тендере, должен быть до подведения итогов тендера.</w:t>
      </w:r>
    </w:p>
    <w:p w:rsidR="00B31A9F" w:rsidRPr="008B0C40" w:rsidRDefault="00B31A9F" w:rsidP="00B31A9F">
      <w:pPr>
        <w:jc w:val="both"/>
        <w:rPr>
          <w:rFonts w:cs="Times New Roman"/>
          <w:color w:val="FF0000"/>
          <w:sz w:val="22"/>
          <w:szCs w:val="22"/>
        </w:rPr>
      </w:pPr>
    </w:p>
    <w:p w:rsidR="00B31A9F" w:rsidRPr="008B0C40" w:rsidRDefault="00B31A9F" w:rsidP="00B31A9F">
      <w:pPr>
        <w:pStyle w:val="ac"/>
        <w:spacing w:before="0" w:after="0"/>
        <w:jc w:val="center"/>
        <w:rPr>
          <w:rFonts w:cs="Times New Roman"/>
          <w:b/>
          <w:bCs/>
          <w:sz w:val="22"/>
          <w:szCs w:val="22"/>
        </w:rPr>
      </w:pPr>
      <w:r w:rsidRPr="008B0C40">
        <w:rPr>
          <w:rFonts w:cs="Times New Roman"/>
          <w:b/>
          <w:bCs/>
          <w:sz w:val="22"/>
          <w:szCs w:val="22"/>
        </w:rPr>
        <w:t>Глава 6. Гарантийное обеспечение тендерной заявки</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 xml:space="preserve">1. </w:t>
      </w:r>
      <w:r w:rsidRPr="008B0C40">
        <w:rPr>
          <w:rFonts w:cs="Times New Roman"/>
          <w:color w:val="000000"/>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B31A9F" w:rsidRPr="008B0C40" w:rsidRDefault="00B31A9F" w:rsidP="00B31A9F">
      <w:pPr>
        <w:jc w:val="both"/>
        <w:rPr>
          <w:rFonts w:cs="Times New Roman"/>
          <w:sz w:val="22"/>
          <w:szCs w:val="22"/>
        </w:rPr>
      </w:pPr>
      <w:r w:rsidRPr="008B0C40">
        <w:rPr>
          <w:rFonts w:cs="Times New Roman"/>
          <w:color w:val="000000"/>
          <w:sz w:val="22"/>
          <w:szCs w:val="22"/>
        </w:rPr>
        <w:t>Гарантийное обеспечение тендерной заявки (далее - гарантийное обеспечение) представляется в виде:</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гарантийного денежного взноса, который вносится на банковский счет заказчика или организатора закупа либо на счет, предусмотренный </w:t>
      </w:r>
      <w:hyperlink r:id="rId18" w:anchor="z1" w:history="1">
        <w:r w:rsidRPr="008B0C40">
          <w:rPr>
            <w:rStyle w:val="af0"/>
            <w:rFonts w:eastAsia="monospace" w:cs="Times New Roman"/>
            <w:color w:val="073A5E"/>
            <w:sz w:val="22"/>
            <w:szCs w:val="22"/>
            <w:shd w:val="clear" w:color="auto" w:fill="FFFFFF"/>
          </w:rPr>
          <w:t>Бюджетным</w:t>
        </w:r>
      </w:hyperlink>
      <w:r w:rsidRPr="008B0C40">
        <w:rPr>
          <w:rFonts w:eastAsia="monospace" w:cs="Times New Roman"/>
          <w:color w:val="000000"/>
          <w:sz w:val="22"/>
          <w:szCs w:val="22"/>
          <w:shd w:val="clear" w:color="auto" w:fill="FFFFFF"/>
        </w:rPr>
        <w:t> кодексом Республики Казахстан для организаторов закупа, являющихся государственными органами и государственными учреждениями;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банковской гарантии по форме, согласно </w:t>
      </w:r>
      <w:hyperlink r:id="rId19" w:anchor="z1438" w:history="1">
        <w:r w:rsidRPr="008B0C40">
          <w:rPr>
            <w:rStyle w:val="af0"/>
            <w:rFonts w:eastAsia="monospace" w:cs="Times New Roman"/>
            <w:color w:val="073A5E"/>
            <w:sz w:val="22"/>
            <w:szCs w:val="22"/>
            <w:shd w:val="clear" w:color="auto" w:fill="FFFFFF"/>
          </w:rPr>
          <w:t>приложению 3</w:t>
        </w:r>
      </w:hyperlink>
      <w:r w:rsidRPr="008B0C40">
        <w:rPr>
          <w:rFonts w:eastAsia="monospace" w:cs="Times New Roman"/>
          <w:color w:val="000000"/>
          <w:sz w:val="22"/>
          <w:szCs w:val="22"/>
          <w:shd w:val="clear" w:color="auto" w:fill="FFFFFF"/>
        </w:rPr>
        <w:t> к настоящим Правилам.</w:t>
      </w:r>
    </w:p>
    <w:p w:rsidR="00B31A9F" w:rsidRPr="008B0C40" w:rsidRDefault="00B31A9F" w:rsidP="00B31A9F">
      <w:pPr>
        <w:jc w:val="both"/>
        <w:rPr>
          <w:rFonts w:cs="Times New Roman"/>
          <w:sz w:val="22"/>
          <w:szCs w:val="22"/>
        </w:rPr>
      </w:pPr>
      <w:r w:rsidRPr="008B0C40">
        <w:rPr>
          <w:rFonts w:cs="Times New Roman"/>
          <w:sz w:val="22"/>
          <w:szCs w:val="22"/>
        </w:rPr>
        <w:t xml:space="preserve"> Гарантийное обеспечение тендерной заявки в виде залога денег вносится потенциальным поставщиком на соответств</w:t>
      </w:r>
      <w:r w:rsidR="00F91E87" w:rsidRPr="008B0C40">
        <w:rPr>
          <w:rFonts w:cs="Times New Roman"/>
          <w:sz w:val="22"/>
          <w:szCs w:val="22"/>
        </w:rPr>
        <w:t>ующий счет организатора тендера</w:t>
      </w:r>
      <w:r w:rsidR="00F91E87" w:rsidRPr="008B0C40">
        <w:rPr>
          <w:rFonts w:cs="Times New Roman"/>
          <w:b/>
          <w:sz w:val="22"/>
          <w:szCs w:val="22"/>
        </w:rPr>
        <w:t xml:space="preserve">: </w:t>
      </w:r>
      <w:r w:rsidR="00F91E87" w:rsidRPr="008B0C40">
        <w:rPr>
          <w:rFonts w:cs="Times New Roman"/>
          <w:sz w:val="22"/>
          <w:szCs w:val="22"/>
        </w:rPr>
        <w:t xml:space="preserve">БИН 990640001678, ИИК </w:t>
      </w:r>
      <w:r w:rsidR="00F91E87" w:rsidRPr="008B0C40">
        <w:rPr>
          <w:rFonts w:cs="Times New Roman"/>
          <w:sz w:val="22"/>
          <w:szCs w:val="22"/>
          <w:lang w:val="en-US"/>
        </w:rPr>
        <w:t>KZ</w:t>
      </w:r>
      <w:r w:rsidR="00F91E87" w:rsidRPr="008B0C40">
        <w:rPr>
          <w:rFonts w:cs="Times New Roman"/>
          <w:sz w:val="22"/>
          <w:szCs w:val="22"/>
        </w:rPr>
        <w:t>2694807</w:t>
      </w:r>
      <w:r w:rsidR="00F91E87" w:rsidRPr="008B0C40">
        <w:rPr>
          <w:rFonts w:cs="Times New Roman"/>
          <w:sz w:val="22"/>
          <w:szCs w:val="22"/>
          <w:lang w:val="en-US"/>
        </w:rPr>
        <w:t>KZT</w:t>
      </w:r>
      <w:r w:rsidR="00F91E87" w:rsidRPr="008B0C40">
        <w:rPr>
          <w:rFonts w:cs="Times New Roman"/>
          <w:sz w:val="22"/>
          <w:szCs w:val="22"/>
        </w:rPr>
        <w:t xml:space="preserve">22031368, БИК </w:t>
      </w:r>
      <w:r w:rsidR="00F91E87" w:rsidRPr="008B0C40">
        <w:rPr>
          <w:rFonts w:cs="Times New Roman"/>
          <w:sz w:val="22"/>
          <w:szCs w:val="22"/>
          <w:lang w:val="en-US"/>
        </w:rPr>
        <w:t>EURIKZKA</w:t>
      </w:r>
      <w:r w:rsidR="00F91E87" w:rsidRPr="008B0C40">
        <w:rPr>
          <w:rFonts w:cs="Times New Roman"/>
          <w:sz w:val="22"/>
          <w:szCs w:val="22"/>
        </w:rPr>
        <w:t xml:space="preserve"> в АО «Евразийский Банк»</w:t>
      </w:r>
      <w:r w:rsidR="00F91E87" w:rsidRPr="008B0C40">
        <w:rPr>
          <w:rFonts w:cs="Times New Roman"/>
          <w:b/>
          <w:sz w:val="22"/>
          <w:szCs w:val="22"/>
        </w:rPr>
        <w:t>.</w:t>
      </w:r>
      <w:r w:rsidRPr="008B0C40">
        <w:rPr>
          <w:rFonts w:cs="Times New Roman"/>
          <w:i/>
          <w:iCs/>
          <w:color w:val="800000"/>
          <w:sz w:val="22"/>
          <w:szCs w:val="22"/>
        </w:rPr>
        <w:br/>
      </w:r>
      <w:r w:rsidRPr="008B0C40">
        <w:rPr>
          <w:rFonts w:cs="Times New Roman"/>
          <w:sz w:val="22"/>
          <w:szCs w:val="22"/>
        </w:rPr>
        <w:t>2. Срок действия гарантийного обеспечения тендерной заявки должен быть не менее срока действия тендерной заявки.</w:t>
      </w:r>
      <w:r w:rsidRPr="008B0C40">
        <w:rPr>
          <w:rFonts w:cs="Times New Roman"/>
          <w:sz w:val="22"/>
          <w:szCs w:val="22"/>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отзыва тендерной заявки потенциальным поставщиком до истечения окончательного срока ее приема;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отклонения тендерной заявки по основанию несоответствия положениям тендерной документации;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признания победителем тендера другого потенциального поставщика;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4) прекращения процедур закупа без определения победителя тендера;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5) вступления в силу договора закупа и внесения победителем тендера гарантийного обеспечения исполнения договора закупа.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cs="Times New Roman"/>
          <w:sz w:val="22"/>
          <w:szCs w:val="22"/>
        </w:rPr>
        <w:t xml:space="preserve">4. </w:t>
      </w:r>
      <w:r w:rsidRPr="008B0C40">
        <w:rPr>
          <w:rFonts w:eastAsia="monospace" w:cs="Times New Roman"/>
          <w:color w:val="000000"/>
          <w:sz w:val="22"/>
          <w:szCs w:val="22"/>
          <w:shd w:val="clear" w:color="auto" w:fill="FFFFFF"/>
        </w:rPr>
        <w:t>Гарантийное обеспечение не возвращается потенциальному поставщику, если</w:t>
      </w:r>
      <w:r w:rsidRPr="008B0C40">
        <w:rPr>
          <w:rFonts w:cs="Times New Roman"/>
          <w:sz w:val="22"/>
          <w:szCs w:val="22"/>
        </w:rPr>
        <w:t>:</w:t>
      </w:r>
      <w:r w:rsidRPr="008B0C40">
        <w:rPr>
          <w:rFonts w:cs="Times New Roman"/>
          <w:sz w:val="22"/>
          <w:szCs w:val="22"/>
        </w:rPr>
        <w:br/>
      </w:r>
      <w:r w:rsidRPr="008B0C40">
        <w:rPr>
          <w:rFonts w:eastAsia="monospace" w:cs="Times New Roman"/>
          <w:color w:val="000000"/>
          <w:sz w:val="22"/>
          <w:szCs w:val="22"/>
          <w:shd w:val="clear" w:color="auto" w:fill="FFFFFF"/>
        </w:rPr>
        <w:t>1) он отозвал или изменил тендерную заявку после истечения окончательного срока приема тендерных заявок;</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B31A9F" w:rsidRPr="008B0C40" w:rsidRDefault="00B31A9F" w:rsidP="00B31A9F">
      <w:pPr>
        <w:jc w:val="both"/>
        <w:rPr>
          <w:rFonts w:cs="Times New Roman"/>
          <w:sz w:val="22"/>
          <w:szCs w:val="22"/>
        </w:rPr>
      </w:pPr>
    </w:p>
    <w:p w:rsidR="00B31A9F" w:rsidRPr="008B0C40" w:rsidRDefault="00B31A9F" w:rsidP="00B31A9F">
      <w:pPr>
        <w:pStyle w:val="ac"/>
        <w:spacing w:before="0" w:after="0"/>
        <w:jc w:val="center"/>
        <w:rPr>
          <w:rFonts w:cs="Times New Roman"/>
          <w:b/>
          <w:bCs/>
          <w:sz w:val="22"/>
          <w:szCs w:val="22"/>
        </w:rPr>
      </w:pPr>
      <w:r w:rsidRPr="008B0C40">
        <w:rPr>
          <w:rFonts w:cs="Times New Roman"/>
          <w:b/>
          <w:bCs/>
          <w:sz w:val="22"/>
          <w:szCs w:val="22"/>
        </w:rPr>
        <w:t>Глава 7. Вскрытие конвертов с тендерными заявками</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2.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B31A9F" w:rsidRPr="008B0C40" w:rsidRDefault="00B31A9F" w:rsidP="00B31A9F">
      <w:pPr>
        <w:pStyle w:val="ac"/>
        <w:spacing w:before="0" w:after="0"/>
        <w:jc w:val="center"/>
        <w:rPr>
          <w:rFonts w:cs="Times New Roman"/>
          <w:b/>
          <w:bCs/>
          <w:sz w:val="22"/>
          <w:szCs w:val="22"/>
        </w:rPr>
      </w:pPr>
    </w:p>
    <w:p w:rsidR="00B31A9F" w:rsidRPr="008B0C40" w:rsidRDefault="00B31A9F" w:rsidP="00B31A9F">
      <w:pPr>
        <w:pStyle w:val="ac"/>
        <w:spacing w:before="0" w:after="0"/>
        <w:jc w:val="center"/>
        <w:rPr>
          <w:rFonts w:cs="Times New Roman"/>
          <w:sz w:val="22"/>
          <w:szCs w:val="22"/>
        </w:rPr>
      </w:pPr>
      <w:r w:rsidRPr="008B0C40">
        <w:rPr>
          <w:rFonts w:cs="Times New Roman"/>
          <w:b/>
          <w:bCs/>
          <w:sz w:val="22"/>
          <w:szCs w:val="22"/>
        </w:rPr>
        <w:t>Глава 8. Оценка и сопоставление тендерных заявок</w:t>
      </w:r>
    </w:p>
    <w:p w:rsidR="00B31A9F" w:rsidRPr="008B0C40" w:rsidRDefault="00B31A9F" w:rsidP="00B31A9F">
      <w:pPr>
        <w:jc w:val="both"/>
        <w:rPr>
          <w:rFonts w:cs="Times New Roman"/>
          <w:color w:val="000000"/>
          <w:sz w:val="22"/>
          <w:szCs w:val="22"/>
        </w:rPr>
      </w:pPr>
      <w:r w:rsidRPr="008B0C40">
        <w:rPr>
          <w:rFonts w:cs="Times New Roman"/>
          <w:sz w:val="22"/>
          <w:szCs w:val="22"/>
        </w:rPr>
        <w:t xml:space="preserve">1. </w:t>
      </w:r>
      <w:r w:rsidRPr="008B0C40">
        <w:rPr>
          <w:rFonts w:cs="Times New Roman"/>
          <w:color w:val="000000"/>
          <w:sz w:val="22"/>
          <w:szCs w:val="22"/>
        </w:rPr>
        <w:t>Тендерная комиссия осуществляет оценку и сопоставление тендерных заявок.</w:t>
      </w:r>
      <w:bookmarkStart w:id="3" w:name="z318"/>
      <w:r w:rsidRPr="008B0C40">
        <w:rPr>
          <w:rFonts w:cs="Times New Roman"/>
          <w:color w:val="000000"/>
          <w:sz w:val="22"/>
          <w:szCs w:val="22"/>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bookmarkStart w:id="4" w:name="z319"/>
      <w:bookmarkEnd w:id="3"/>
      <w:r w:rsidRPr="008B0C40">
        <w:rPr>
          <w:rFonts w:cs="Times New Roman"/>
          <w:color w:val="000000"/>
          <w:sz w:val="22"/>
          <w:szCs w:val="22"/>
        </w:rPr>
        <w:t>.</w:t>
      </w:r>
    </w:p>
    <w:p w:rsidR="00B31A9F" w:rsidRPr="008B0C40" w:rsidRDefault="00B31A9F" w:rsidP="00B31A9F">
      <w:pPr>
        <w:jc w:val="both"/>
        <w:rPr>
          <w:rFonts w:cs="Times New Roman"/>
          <w:sz w:val="22"/>
          <w:szCs w:val="22"/>
        </w:rPr>
      </w:pPr>
      <w:r w:rsidRPr="008B0C40">
        <w:rPr>
          <w:rFonts w:cs="Times New Roman"/>
          <w:color w:val="000000"/>
          <w:sz w:val="22"/>
          <w:szCs w:val="22"/>
        </w:rPr>
        <w:t>2. Тендерная комиссия отклоняет тендерную заявку в целом или по лоту в случаях:</w:t>
      </w:r>
    </w:p>
    <w:bookmarkEnd w:id="4"/>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непредставления гарантийного обеспечения тендерной заявки в соответствии с условиями настоящих Правил;</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lastRenderedPageBreak/>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0" w:anchor="z1" w:history="1">
        <w:r w:rsidRPr="008B0C40">
          <w:rPr>
            <w:rStyle w:val="af0"/>
            <w:rFonts w:eastAsia="monospace" w:cs="Times New Roman"/>
            <w:color w:val="073A5E"/>
            <w:sz w:val="22"/>
            <w:szCs w:val="22"/>
            <w:shd w:val="clear" w:color="auto" w:fill="FFFFFF"/>
          </w:rPr>
          <w:t>Законом</w:t>
        </w:r>
      </w:hyperlink>
      <w:r w:rsidRPr="008B0C40">
        <w:rPr>
          <w:rFonts w:eastAsia="monospace" w:cs="Times New Roman"/>
          <w:color w:val="000000"/>
          <w:sz w:val="22"/>
          <w:szCs w:val="22"/>
          <w:shd w:val="clear" w:color="auto" w:fill="FFFFFF"/>
        </w:rPr>
        <w:t>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21" w:anchor="z1" w:history="1">
        <w:r w:rsidRPr="008B0C40">
          <w:rPr>
            <w:rStyle w:val="af0"/>
            <w:rFonts w:eastAsia="monospace" w:cs="Times New Roman"/>
            <w:color w:val="073A5E"/>
            <w:sz w:val="22"/>
            <w:szCs w:val="22"/>
            <w:shd w:val="clear" w:color="auto" w:fill="FFFFFF"/>
          </w:rPr>
          <w:t>Законом</w:t>
        </w:r>
      </w:hyperlink>
      <w:r w:rsidRPr="008B0C40">
        <w:rPr>
          <w:rFonts w:eastAsia="monospace" w:cs="Times New Roman"/>
          <w:color w:val="000000"/>
          <w:sz w:val="22"/>
          <w:szCs w:val="22"/>
          <w:shd w:val="clear" w:color="auto" w:fill="FFFFFF"/>
        </w:rPr>
        <w:t> "О разрешениях и уведомлениях", при отсутствии сведений в информационных системах государственных органов;</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6) непредставления технической спецификации в соответствии с условиями, предусмотренными настоящими Правилами;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7) представления потенциальным поставщиком технической спецификации, не соответствующей условиям тендерной документации и настоящих Правил;</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9) причастности к процедуре банкротства либо ликвидации;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12) несоответствия условиям пункта 10 настоящих Правил;</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13) установленных пунктами 15, 21 настоящих Правил;</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14) если тендерная заявка имеет более короткий срок действия, чем указано в условиях тендерной документации;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15) непредставления ценового предложения либо представления ценового предложения не по форме, согласно </w:t>
      </w:r>
      <w:hyperlink r:id="rId22" w:anchor="z1433" w:history="1">
        <w:r w:rsidRPr="008B0C40">
          <w:rPr>
            <w:rStyle w:val="af0"/>
            <w:rFonts w:eastAsia="monospace" w:cs="Times New Roman"/>
            <w:color w:val="073A5E"/>
            <w:sz w:val="22"/>
            <w:szCs w:val="22"/>
            <w:shd w:val="clear" w:color="auto" w:fill="FFFFFF"/>
          </w:rPr>
          <w:t>приложению 2</w:t>
        </w:r>
      </w:hyperlink>
      <w:r w:rsidRPr="008B0C40">
        <w:rPr>
          <w:rFonts w:eastAsia="monospace" w:cs="Times New Roman"/>
          <w:color w:val="000000"/>
          <w:sz w:val="22"/>
          <w:szCs w:val="22"/>
          <w:shd w:val="clear" w:color="auto" w:fill="FFFFFF"/>
        </w:rPr>
        <w:t> к настоящим Правилам;</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18) несоответствия потенциального поставщика и (или) соисполнителя условиям, предусмотренным пунктами 8 и 9 настоящих Правил;</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19) установления факта аффилированности в нарушение условий настоящих Правил.</w:t>
      </w:r>
    </w:p>
    <w:p w:rsidR="00B31A9F" w:rsidRPr="008B0C40" w:rsidRDefault="00B31A9F" w:rsidP="00B31A9F">
      <w:pPr>
        <w:pStyle w:val="ac"/>
        <w:spacing w:before="0" w:after="0"/>
        <w:jc w:val="both"/>
        <w:rPr>
          <w:rFonts w:eastAsia="monospace" w:cs="Times New Roman"/>
          <w:color w:val="000000"/>
          <w:sz w:val="22"/>
          <w:szCs w:val="22"/>
          <w:shd w:val="clear" w:color="auto" w:fill="FFFFFF"/>
        </w:rPr>
      </w:pPr>
      <w:r w:rsidRPr="008B0C40">
        <w:rPr>
          <w:rFonts w:cs="Times New Roman"/>
          <w:sz w:val="22"/>
          <w:szCs w:val="22"/>
        </w:rPr>
        <w:t xml:space="preserve">3. </w:t>
      </w:r>
      <w:r w:rsidRPr="008B0C40">
        <w:rPr>
          <w:rFonts w:eastAsia="monospace" w:cs="Times New Roman"/>
          <w:color w:val="000000"/>
          <w:sz w:val="22"/>
          <w:szCs w:val="22"/>
          <w:shd w:val="clear" w:color="auto" w:fill="FFFFFF"/>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p w:rsidR="00B31A9F" w:rsidRPr="008B0C40" w:rsidRDefault="00B31A9F" w:rsidP="00B31A9F">
      <w:pPr>
        <w:pStyle w:val="ac"/>
        <w:spacing w:before="0" w:after="0"/>
        <w:jc w:val="both"/>
        <w:rPr>
          <w:rFonts w:eastAsia="monospace" w:cs="Times New Roman"/>
          <w:color w:val="000000"/>
          <w:sz w:val="22"/>
          <w:szCs w:val="22"/>
          <w:shd w:val="clear" w:color="auto" w:fill="FFFFFF"/>
        </w:rPr>
      </w:pPr>
      <w:r w:rsidRPr="008B0C40">
        <w:rPr>
          <w:rFonts w:cs="Times New Roman"/>
          <w:sz w:val="22"/>
          <w:szCs w:val="22"/>
        </w:rPr>
        <w:t xml:space="preserve">4. </w:t>
      </w:r>
      <w:r w:rsidRPr="008B0C40">
        <w:rPr>
          <w:rFonts w:eastAsia="monospace" w:cs="Times New Roman"/>
          <w:color w:val="000000"/>
          <w:sz w:val="22"/>
          <w:szCs w:val="22"/>
          <w:shd w:val="clear" w:color="auto" w:fill="FFFFFF"/>
        </w:rPr>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5. Закуп способом тендера или его какой-либо лот признаются несостоявшимися по одному из следующих оснований:</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1) отсутствие тендерных заявок;</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2) отклонение всех тендерных заявок потенциальных поставщиков.</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cs="Times New Roman"/>
          <w:sz w:val="22"/>
          <w:szCs w:val="22"/>
        </w:rPr>
        <w:lastRenderedPageBreak/>
        <w:t xml:space="preserve">6. </w:t>
      </w:r>
      <w:r w:rsidRPr="008B0C40">
        <w:rPr>
          <w:rFonts w:eastAsia="monospace" w:cs="Times New Roman"/>
          <w:color w:val="000000"/>
          <w:sz w:val="22"/>
          <w:szCs w:val="22"/>
          <w:shd w:val="clear" w:color="auto" w:fill="FFFFFF"/>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rsidR="00B31A9F" w:rsidRPr="008B0C40" w:rsidRDefault="00B31A9F" w:rsidP="00B31A9F">
      <w:pPr>
        <w:pStyle w:val="ac"/>
        <w:shd w:val="clear" w:color="auto" w:fill="FFFFFF"/>
        <w:spacing w:before="0" w:after="0"/>
        <w:jc w:val="both"/>
        <w:textAlignment w:val="baseline"/>
        <w:rPr>
          <w:rFonts w:cs="Times New Roman"/>
          <w:b/>
          <w:bCs/>
          <w:sz w:val="22"/>
          <w:szCs w:val="22"/>
        </w:rPr>
      </w:pPr>
      <w:r w:rsidRPr="008B0C40">
        <w:rPr>
          <w:rFonts w:eastAsia="monospace" w:cs="Times New Roman"/>
          <w:color w:val="000000"/>
          <w:sz w:val="22"/>
          <w:szCs w:val="22"/>
          <w:shd w:val="clear" w:color="auto" w:fill="FFFFFF"/>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rsidR="00B31A9F" w:rsidRPr="008B0C40" w:rsidRDefault="00B31A9F" w:rsidP="00B31A9F">
      <w:pPr>
        <w:pStyle w:val="ac"/>
        <w:spacing w:before="0" w:after="0"/>
        <w:jc w:val="center"/>
        <w:rPr>
          <w:rFonts w:cs="Times New Roman"/>
          <w:b/>
          <w:sz w:val="22"/>
          <w:szCs w:val="22"/>
        </w:rPr>
      </w:pPr>
      <w:r w:rsidRPr="008B0C40">
        <w:rPr>
          <w:rFonts w:cs="Times New Roman"/>
          <w:b/>
          <w:bCs/>
          <w:sz w:val="22"/>
          <w:szCs w:val="22"/>
        </w:rPr>
        <w:t>Глава 9. Протокол об итогах тендера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cs="Times New Roman"/>
          <w:sz w:val="22"/>
          <w:szCs w:val="22"/>
        </w:rPr>
        <w:t xml:space="preserve">1. </w:t>
      </w:r>
      <w:bookmarkStart w:id="5" w:name="z364"/>
      <w:r w:rsidRPr="008B0C40">
        <w:rPr>
          <w:rFonts w:eastAsia="monospace" w:cs="Times New Roman"/>
          <w:color w:val="000000"/>
          <w:sz w:val="22"/>
          <w:szCs w:val="22"/>
          <w:shd w:val="clear" w:color="auto" w:fill="FFFFFF"/>
        </w:rPr>
        <w:t>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наименования и краткое описание лекарственных средств, медицинских изделий или фармацевтических услуг;</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сумма закупа;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наименования, местонахождение и квалификационные данные потенциальных поставщиков, представивших тендерные заявки;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4) цена и условия каждой тендерной заявки в соответствии с тендерной документацией;</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5) изложение оценки и сопоставления тендерных заявок;</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6) основания отклонения тендерных заявок;</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9) основания, если победитель тендера не определен;</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10) срок, в течение которого надлежит заключить договор закупа;</w:t>
      </w:r>
    </w:p>
    <w:p w:rsidR="00B31A9F" w:rsidRPr="008B0C40" w:rsidRDefault="00B31A9F" w:rsidP="00B31A9F">
      <w:pPr>
        <w:pStyle w:val="ac"/>
        <w:shd w:val="clear" w:color="auto" w:fill="FFFFFF"/>
        <w:spacing w:before="0" w:after="0"/>
        <w:jc w:val="both"/>
        <w:textAlignment w:val="baseline"/>
        <w:rPr>
          <w:rFonts w:cs="Times New Roman"/>
          <w:sz w:val="22"/>
          <w:szCs w:val="22"/>
        </w:rPr>
      </w:pPr>
      <w:r w:rsidRPr="008B0C40">
        <w:rPr>
          <w:rFonts w:eastAsia="monospace" w:cs="Times New Roman"/>
          <w:color w:val="000000"/>
          <w:sz w:val="22"/>
          <w:szCs w:val="22"/>
          <w:shd w:val="clear" w:color="auto" w:fill="FFFFFF"/>
        </w:rPr>
        <w:t>11) информация о привлечении экспертной комиссии.</w:t>
      </w:r>
    </w:p>
    <w:p w:rsidR="00B31A9F" w:rsidRPr="008B0C40" w:rsidRDefault="00B31A9F" w:rsidP="00B31A9F">
      <w:pPr>
        <w:numPr>
          <w:ilvl w:val="0"/>
          <w:numId w:val="43"/>
        </w:numPr>
        <w:jc w:val="both"/>
        <w:rPr>
          <w:rFonts w:eastAsia="monospace" w:cs="Times New Roman"/>
          <w:color w:val="000000"/>
          <w:sz w:val="22"/>
          <w:szCs w:val="22"/>
          <w:shd w:val="clear" w:color="auto" w:fill="FFFFFF"/>
        </w:rPr>
      </w:pPr>
      <w:bookmarkStart w:id="6" w:name="z365"/>
      <w:bookmarkEnd w:id="5"/>
      <w:r w:rsidRPr="008B0C40">
        <w:rPr>
          <w:rFonts w:eastAsia="monospace" w:cs="Times New Roman"/>
          <w:color w:val="000000"/>
          <w:sz w:val="22"/>
          <w:szCs w:val="22"/>
          <w:shd w:val="clear" w:color="auto" w:fill="FFFFFF"/>
        </w:rPr>
        <w:t>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B31A9F" w:rsidRPr="008B0C40" w:rsidRDefault="00B31A9F" w:rsidP="00B31A9F">
      <w:pPr>
        <w:numPr>
          <w:ilvl w:val="0"/>
          <w:numId w:val="43"/>
        </w:numPr>
        <w:jc w:val="both"/>
        <w:rPr>
          <w:rFonts w:cs="Times New Roman"/>
          <w:sz w:val="22"/>
          <w:szCs w:val="22"/>
        </w:rPr>
      </w:pPr>
      <w:r w:rsidRPr="008B0C40">
        <w:rPr>
          <w:rFonts w:eastAsia="monospace" w:cs="Times New Roman"/>
          <w:color w:val="000000"/>
          <w:sz w:val="22"/>
          <w:szCs w:val="22"/>
          <w:shd w:val="clear" w:color="auto" w:fill="FFFFFF"/>
        </w:rPr>
        <w:t>Протокол об итогах тендера размещается на интернет-ресурсе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bookmarkEnd w:id="6"/>
    <w:p w:rsidR="00B31A9F" w:rsidRPr="008B0C40" w:rsidRDefault="00B31A9F" w:rsidP="00B31A9F">
      <w:pPr>
        <w:pStyle w:val="ac"/>
        <w:spacing w:before="0" w:after="0"/>
        <w:jc w:val="center"/>
        <w:rPr>
          <w:rFonts w:cs="Times New Roman"/>
          <w:b/>
          <w:bCs/>
          <w:sz w:val="22"/>
          <w:szCs w:val="22"/>
        </w:rPr>
      </w:pPr>
    </w:p>
    <w:p w:rsidR="00B31A9F" w:rsidRPr="008B0C40" w:rsidRDefault="00B31A9F" w:rsidP="00B31A9F">
      <w:pPr>
        <w:pStyle w:val="ac"/>
        <w:spacing w:before="0" w:after="0"/>
        <w:jc w:val="center"/>
        <w:rPr>
          <w:rFonts w:cs="Times New Roman"/>
          <w:b/>
          <w:sz w:val="22"/>
          <w:szCs w:val="22"/>
        </w:rPr>
      </w:pPr>
      <w:r w:rsidRPr="008B0C40">
        <w:rPr>
          <w:rFonts w:cs="Times New Roman"/>
          <w:b/>
          <w:bCs/>
          <w:sz w:val="22"/>
          <w:szCs w:val="22"/>
        </w:rPr>
        <w:t>Глава 10. Порядок заключения договора о закупе</w:t>
      </w:r>
    </w:p>
    <w:p w:rsidR="00B31A9F" w:rsidRPr="008B0C40" w:rsidRDefault="00B31A9F" w:rsidP="00B31A9F">
      <w:pPr>
        <w:pStyle w:val="ac"/>
        <w:numPr>
          <w:ilvl w:val="0"/>
          <w:numId w:val="44"/>
        </w:numPr>
        <w:spacing w:before="0" w:after="0"/>
        <w:jc w:val="both"/>
        <w:rPr>
          <w:rFonts w:eastAsia="monospace" w:cs="Times New Roman"/>
          <w:color w:val="000000"/>
          <w:sz w:val="22"/>
          <w:szCs w:val="22"/>
          <w:shd w:val="clear" w:color="auto" w:fill="FFFFFF"/>
        </w:rPr>
      </w:pPr>
      <w:r w:rsidRPr="008B0C40">
        <w:rPr>
          <w:rFonts w:eastAsia="monospace" w:cs="Times New Roman"/>
          <w:color w:val="000000"/>
          <w:sz w:val="22"/>
          <w:szCs w:val="22"/>
          <w:shd w:val="clear" w:color="auto" w:fill="FFFFFF"/>
        </w:rPr>
        <w:t>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p w:rsidR="00B31A9F" w:rsidRPr="008B0C40" w:rsidRDefault="00B31A9F" w:rsidP="00B31A9F">
      <w:pPr>
        <w:pStyle w:val="ac"/>
        <w:numPr>
          <w:ilvl w:val="0"/>
          <w:numId w:val="44"/>
        </w:numPr>
        <w:spacing w:before="0" w:after="0"/>
        <w:jc w:val="both"/>
        <w:rPr>
          <w:rFonts w:eastAsia="monospace" w:cs="Times New Roman"/>
          <w:color w:val="000000"/>
          <w:sz w:val="22"/>
          <w:szCs w:val="22"/>
          <w:shd w:val="clear" w:color="auto" w:fill="FFFFFF"/>
        </w:rPr>
      </w:pPr>
      <w:r w:rsidRPr="008B0C40">
        <w:rPr>
          <w:rFonts w:eastAsia="monospace" w:cs="Times New Roman"/>
          <w:color w:val="000000"/>
          <w:sz w:val="22"/>
          <w:szCs w:val="22"/>
          <w:shd w:val="clear" w:color="auto" w:fill="FFFFFF"/>
        </w:rPr>
        <w:t>В течение 10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3.</w:t>
      </w:r>
      <w:r w:rsidRPr="008B0C40">
        <w:rPr>
          <w:rFonts w:eastAsia="monospace" w:cs="Times New Roman"/>
          <w:color w:val="000000"/>
          <w:sz w:val="22"/>
          <w:szCs w:val="22"/>
          <w:shd w:val="clear" w:color="auto" w:fill="FFFFFF"/>
        </w:rPr>
        <w:t>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2 (двух) рабочих дней со дня представления отказа от заключения договора.</w:t>
      </w:r>
    </w:p>
    <w:p w:rsidR="00B31A9F" w:rsidRPr="008B0C40" w:rsidRDefault="00B31A9F" w:rsidP="00B31A9F">
      <w:pPr>
        <w:pStyle w:val="ac"/>
        <w:spacing w:before="0" w:after="0"/>
        <w:jc w:val="both"/>
        <w:rPr>
          <w:rFonts w:eastAsia="monospace" w:cs="Times New Roman"/>
          <w:color w:val="000000"/>
          <w:sz w:val="22"/>
          <w:szCs w:val="22"/>
          <w:shd w:val="clear" w:color="auto" w:fill="FFFFFF"/>
        </w:rPr>
      </w:pPr>
      <w:r w:rsidRPr="008B0C40">
        <w:rPr>
          <w:rFonts w:cs="Times New Roman"/>
          <w:sz w:val="22"/>
          <w:szCs w:val="22"/>
        </w:rPr>
        <w:t>4.</w:t>
      </w:r>
      <w:r w:rsidRPr="008B0C40">
        <w:rPr>
          <w:rFonts w:eastAsia="monospace" w:cs="Times New Roman"/>
          <w:color w:val="000000"/>
          <w:sz w:val="22"/>
          <w:szCs w:val="22"/>
          <w:shd w:val="clear" w:color="auto" w:fill="FFFFFF"/>
        </w:rPr>
        <w:t>Договор закупа или договор на оказание фармацевтических услуг вступают в силу со дня подписания его уполномоченными представителями сторон.</w:t>
      </w:r>
    </w:p>
    <w:p w:rsidR="00B31A9F" w:rsidRPr="008B0C40" w:rsidRDefault="00B31A9F" w:rsidP="00B31A9F">
      <w:pPr>
        <w:pStyle w:val="ac"/>
        <w:spacing w:before="0" w:after="0"/>
        <w:jc w:val="both"/>
        <w:rPr>
          <w:rFonts w:eastAsia="monospace" w:cs="Times New Roman"/>
          <w:color w:val="000000"/>
          <w:sz w:val="22"/>
          <w:szCs w:val="22"/>
          <w:shd w:val="clear" w:color="auto" w:fill="FFFFFF"/>
        </w:rPr>
      </w:pPr>
      <w:r w:rsidRPr="008B0C40">
        <w:rPr>
          <w:rFonts w:cs="Times New Roman"/>
          <w:sz w:val="22"/>
          <w:szCs w:val="22"/>
        </w:rPr>
        <w:t>5.</w:t>
      </w:r>
      <w:r w:rsidRPr="008B0C40">
        <w:rPr>
          <w:rFonts w:eastAsia="monospace" w:cs="Times New Roman"/>
          <w:color w:val="000000"/>
          <w:sz w:val="22"/>
          <w:szCs w:val="22"/>
          <w:shd w:val="clear" w:color="auto" w:fill="FFFFFF"/>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условиям настоящих Правил, и ценовое предложение которого является вторым после предложения победителя.</w:t>
      </w: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6.</w:t>
      </w:r>
      <w:r w:rsidRPr="008B0C40">
        <w:rPr>
          <w:rFonts w:eastAsia="monospace" w:cs="Times New Roman"/>
          <w:color w:val="000000"/>
          <w:sz w:val="22"/>
          <w:szCs w:val="22"/>
          <w:shd w:val="clear" w:color="auto" w:fill="FFFFFF"/>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cs="Times New Roman"/>
          <w:sz w:val="22"/>
          <w:szCs w:val="22"/>
        </w:rPr>
        <w:t>7.</w:t>
      </w:r>
      <w:r w:rsidRPr="008B0C40">
        <w:rPr>
          <w:rFonts w:eastAsia="monospace" w:cs="Times New Roman"/>
          <w:color w:val="000000"/>
          <w:sz w:val="22"/>
          <w:szCs w:val="22"/>
          <w:shd w:val="clear" w:color="auto" w:fill="FFFFFF"/>
        </w:rPr>
        <w:t>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по взаимному согласию сторон в части уменьшения объема лекарственных средств и (или) медицинских изделий, фармацевтических услуг.</w:t>
      </w:r>
    </w:p>
    <w:p w:rsidR="00B31A9F" w:rsidRPr="008B0C40" w:rsidRDefault="00B31A9F" w:rsidP="00B31A9F">
      <w:pPr>
        <w:pStyle w:val="ac"/>
        <w:spacing w:before="0" w:after="0"/>
        <w:jc w:val="both"/>
        <w:rPr>
          <w:rFonts w:cs="Times New Roman"/>
          <w:sz w:val="22"/>
          <w:szCs w:val="22"/>
        </w:rPr>
      </w:pPr>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lastRenderedPageBreak/>
        <w:t xml:space="preserve">8. </w:t>
      </w:r>
      <w:r w:rsidRPr="008B0C40">
        <w:rPr>
          <w:rFonts w:eastAsia="monospace" w:cs="Times New Roman"/>
          <w:color w:val="000000"/>
          <w:sz w:val="22"/>
          <w:szCs w:val="22"/>
          <w:shd w:val="clear" w:color="auto" w:fill="FFFFFF"/>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B31A9F" w:rsidRPr="008B0C40" w:rsidRDefault="00B31A9F" w:rsidP="00B31A9F">
      <w:pPr>
        <w:pStyle w:val="ac"/>
        <w:spacing w:before="0" w:after="0"/>
        <w:jc w:val="both"/>
        <w:rPr>
          <w:rFonts w:cs="Times New Roman"/>
          <w:sz w:val="22"/>
          <w:szCs w:val="22"/>
        </w:rPr>
      </w:pPr>
    </w:p>
    <w:p w:rsidR="00B31A9F" w:rsidRPr="008B0C40" w:rsidRDefault="00B31A9F" w:rsidP="00B31A9F">
      <w:pPr>
        <w:pStyle w:val="ac"/>
        <w:spacing w:before="0" w:after="0"/>
        <w:jc w:val="center"/>
        <w:rPr>
          <w:rFonts w:cs="Times New Roman"/>
          <w:b/>
          <w:bCs/>
          <w:sz w:val="22"/>
          <w:szCs w:val="22"/>
        </w:rPr>
      </w:pPr>
      <w:r w:rsidRPr="008B0C40">
        <w:rPr>
          <w:rFonts w:cs="Times New Roman"/>
          <w:b/>
          <w:bCs/>
          <w:sz w:val="22"/>
          <w:szCs w:val="22"/>
        </w:rPr>
        <w:t>Глава 11. Порядок внесения обеспечения исполнения договора о закупе</w:t>
      </w:r>
      <w:bookmarkStart w:id="7" w:name="z387"/>
    </w:p>
    <w:p w:rsidR="00B31A9F" w:rsidRPr="008B0C40" w:rsidRDefault="00B31A9F" w:rsidP="00B31A9F">
      <w:pPr>
        <w:pStyle w:val="ac"/>
        <w:spacing w:before="0" w:after="0"/>
        <w:jc w:val="both"/>
        <w:rPr>
          <w:rFonts w:cs="Times New Roman"/>
          <w:sz w:val="22"/>
          <w:szCs w:val="22"/>
        </w:rPr>
      </w:pPr>
      <w:r w:rsidRPr="008B0C40">
        <w:rPr>
          <w:rFonts w:cs="Times New Roman"/>
          <w:sz w:val="22"/>
          <w:szCs w:val="22"/>
        </w:rPr>
        <w:t>1.Содержание,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cs="Times New Roman"/>
          <w:sz w:val="22"/>
          <w:szCs w:val="22"/>
        </w:rPr>
        <w:t> 2.</w:t>
      </w:r>
      <w:r w:rsidRPr="008B0C40">
        <w:rPr>
          <w:rFonts w:eastAsia="monospace" w:cs="Times New Roman"/>
          <w:color w:val="000000"/>
          <w:sz w:val="22"/>
          <w:szCs w:val="22"/>
          <w:shd w:val="clear" w:color="auto" w:fill="FFFFFF"/>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гарантийного взноса в виде денежных средств, размещаемых в банке, обслуживающем заказчика;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банковской гарантии, выданной в соответствии с нормативными правовыми актами Национального Банка Республики Казахстан по форме, согласно </w:t>
      </w:r>
      <w:hyperlink r:id="rId23" w:anchor="z1664" w:history="1">
        <w:r w:rsidRPr="008B0C40">
          <w:rPr>
            <w:rStyle w:val="af0"/>
            <w:rFonts w:eastAsia="monospace" w:cs="Times New Roman"/>
            <w:color w:val="073A5E"/>
            <w:sz w:val="22"/>
            <w:szCs w:val="22"/>
            <w:shd w:val="clear" w:color="auto" w:fill="FFFFFF"/>
          </w:rPr>
          <w:t>приложению 10</w:t>
        </w:r>
      </w:hyperlink>
      <w:r w:rsidRPr="008B0C40">
        <w:rPr>
          <w:rFonts w:eastAsia="monospace" w:cs="Times New Roman"/>
          <w:color w:val="000000"/>
          <w:sz w:val="22"/>
          <w:szCs w:val="22"/>
          <w:shd w:val="clear" w:color="auto" w:fill="FFFFFF"/>
        </w:rPr>
        <w:t> к настоящим Правилам.</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4.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5.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6. Гарантийное обеспечение исполнения договора закупа или договора на оказание фармацевтических услуг не возвращается заказчиком поставщику при: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rsidR="00B31A9F" w:rsidRPr="008B0C40" w:rsidRDefault="00B31A9F" w:rsidP="00B31A9F">
      <w:pPr>
        <w:pStyle w:val="ac"/>
        <w:shd w:val="clear" w:color="auto" w:fill="FFFFFF"/>
        <w:spacing w:before="0" w:after="0"/>
        <w:jc w:val="both"/>
        <w:textAlignment w:val="baseline"/>
        <w:rPr>
          <w:rFonts w:cs="Times New Roman"/>
          <w:sz w:val="22"/>
          <w:szCs w:val="22"/>
        </w:rPr>
      </w:pPr>
      <w:r w:rsidRPr="008B0C40">
        <w:rPr>
          <w:rFonts w:eastAsia="monospace" w:cs="Times New Roman"/>
          <w:color w:val="000000"/>
          <w:sz w:val="22"/>
          <w:szCs w:val="22"/>
          <w:shd w:val="clear" w:color="auto" w:fill="FFFFFF"/>
        </w:rPr>
        <w:t>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rsidR="00B31A9F" w:rsidRPr="008B0C40" w:rsidRDefault="00B31A9F" w:rsidP="00B31A9F">
      <w:pPr>
        <w:pStyle w:val="ac"/>
        <w:tabs>
          <w:tab w:val="left" w:pos="0"/>
        </w:tabs>
        <w:spacing w:before="0" w:after="0"/>
        <w:jc w:val="center"/>
        <w:rPr>
          <w:rFonts w:cs="Times New Roman"/>
          <w:b/>
          <w:bCs/>
          <w:sz w:val="22"/>
          <w:szCs w:val="22"/>
        </w:rPr>
      </w:pPr>
    </w:p>
    <w:p w:rsidR="00B31A9F" w:rsidRPr="008B0C40" w:rsidRDefault="00B31A9F" w:rsidP="00B31A9F">
      <w:pPr>
        <w:pStyle w:val="ac"/>
        <w:tabs>
          <w:tab w:val="left" w:pos="0"/>
        </w:tabs>
        <w:spacing w:before="0" w:after="0"/>
        <w:jc w:val="center"/>
        <w:rPr>
          <w:rFonts w:cs="Times New Roman"/>
          <w:b/>
          <w:sz w:val="22"/>
          <w:szCs w:val="22"/>
        </w:rPr>
      </w:pPr>
      <w:r w:rsidRPr="008B0C40">
        <w:rPr>
          <w:rFonts w:cs="Times New Roman"/>
          <w:b/>
          <w:bCs/>
          <w:sz w:val="22"/>
          <w:szCs w:val="22"/>
        </w:rPr>
        <w:t>Глава 12</w:t>
      </w:r>
      <w:r w:rsidRPr="008B0C40">
        <w:rPr>
          <w:rFonts w:cs="Times New Roman"/>
          <w:b/>
          <w:sz w:val="22"/>
          <w:szCs w:val="22"/>
        </w:rPr>
        <w:t>. Требования к языку тендерной заявки, договора о закупе.</w:t>
      </w:r>
    </w:p>
    <w:p w:rsidR="00B31A9F" w:rsidRPr="008B0C40" w:rsidRDefault="00B31A9F" w:rsidP="00B31A9F">
      <w:pPr>
        <w:pStyle w:val="Iauiue"/>
        <w:widowControl/>
        <w:tabs>
          <w:tab w:val="left" w:pos="0"/>
        </w:tabs>
        <w:jc w:val="both"/>
        <w:rPr>
          <w:rFonts w:cs="Times New Roman"/>
          <w:i/>
          <w:sz w:val="22"/>
          <w:szCs w:val="22"/>
        </w:rPr>
      </w:pPr>
      <w:r w:rsidRPr="008B0C40">
        <w:rPr>
          <w:rFonts w:cs="Times New Roman"/>
          <w:sz w:val="22"/>
          <w:szCs w:val="22"/>
        </w:rPr>
        <w:t>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8B0C40">
        <w:rPr>
          <w:rFonts w:cs="Times New Roman"/>
          <w:i/>
          <w:sz w:val="22"/>
          <w:szCs w:val="22"/>
        </w:rPr>
        <w:t>.</w:t>
      </w:r>
    </w:p>
    <w:p w:rsidR="00B31A9F" w:rsidRPr="008B0C40" w:rsidRDefault="00B31A9F" w:rsidP="00B31A9F">
      <w:pPr>
        <w:jc w:val="both"/>
        <w:rPr>
          <w:rFonts w:cs="Times New Roman"/>
          <w:color w:val="000000"/>
          <w:sz w:val="22"/>
          <w:szCs w:val="22"/>
        </w:rPr>
      </w:pPr>
    </w:p>
    <w:p w:rsidR="00B31A9F" w:rsidRPr="008B0C40" w:rsidRDefault="00B31A9F" w:rsidP="00B31A9F">
      <w:pPr>
        <w:jc w:val="center"/>
        <w:outlineLvl w:val="2"/>
        <w:rPr>
          <w:rFonts w:cs="Times New Roman"/>
          <w:b/>
          <w:bCs/>
          <w:sz w:val="22"/>
          <w:szCs w:val="22"/>
        </w:rPr>
      </w:pPr>
      <w:r w:rsidRPr="008B0C40">
        <w:rPr>
          <w:rFonts w:cs="Times New Roman"/>
          <w:b/>
          <w:bCs/>
          <w:sz w:val="22"/>
          <w:szCs w:val="22"/>
        </w:rPr>
        <w:t>Глава 13. Поддержка отечественных товаропроизводителей и/или производителей государств-членов Евразийского экономического союза</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 1.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Статус отечественного товаропроизводителя потенциального поставщика при проведении закупа подтверждается следующими документами: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lastRenderedPageBreak/>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регистрационным удостоверением на лекарственное средство или медицинское изделие, выданным в соответствии с </w:t>
      </w:r>
      <w:hyperlink r:id="rId24" w:anchor="z4" w:history="1">
        <w:r w:rsidRPr="008B0C40">
          <w:rPr>
            <w:rStyle w:val="af0"/>
            <w:rFonts w:eastAsia="monospace" w:cs="Times New Roman"/>
            <w:color w:val="073A5E"/>
            <w:sz w:val="22"/>
            <w:szCs w:val="22"/>
            <w:shd w:val="clear" w:color="auto" w:fill="FFFFFF"/>
          </w:rPr>
          <w:t>приказом</w:t>
        </w:r>
      </w:hyperlink>
      <w:r w:rsidRPr="008B0C40">
        <w:rPr>
          <w:rFonts w:eastAsia="monospace" w:cs="Times New Roman"/>
          <w:color w:val="000000"/>
          <w:sz w:val="22"/>
          <w:szCs w:val="22"/>
          <w:shd w:val="clear" w:color="auto" w:fill="FFFFFF"/>
        </w:rPr>
        <w:t>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4. Статус потенциального поставщика-производителя государств-членов ЕАЭС подтверждается следующими документами:</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лицензией на фармацевтическую деятельность по производству лекарственных средств и (или) медицинских изделий;</w:t>
      </w:r>
    </w:p>
    <w:p w:rsidR="00B31A9F" w:rsidRPr="008B0C40" w:rsidRDefault="00B31A9F" w:rsidP="00B31A9F">
      <w:pPr>
        <w:pStyle w:val="ac"/>
        <w:shd w:val="clear" w:color="auto" w:fill="FFFFFF"/>
        <w:spacing w:before="0" w:after="0"/>
        <w:jc w:val="both"/>
        <w:textAlignment w:val="baseline"/>
        <w:rPr>
          <w:rFonts w:cs="Times New Roman"/>
          <w:sz w:val="22"/>
          <w:szCs w:val="22"/>
        </w:rPr>
      </w:pPr>
      <w:r w:rsidRPr="008B0C40">
        <w:rPr>
          <w:rFonts w:eastAsia="monospace" w:cs="Times New Roman"/>
          <w:color w:val="000000"/>
          <w:sz w:val="22"/>
          <w:szCs w:val="22"/>
          <w:shd w:val="clear" w:color="auto" w:fill="FFFFFF"/>
        </w:rPr>
        <w:t>2) регистрационным удостоверением, соответствующих </w:t>
      </w:r>
      <w:hyperlink r:id="rId25" w:anchor="z4" w:history="1">
        <w:r w:rsidRPr="008B0C40">
          <w:rPr>
            <w:rStyle w:val="af0"/>
            <w:rFonts w:eastAsia="monospace" w:cs="Times New Roman"/>
            <w:color w:val="073A5E"/>
            <w:sz w:val="22"/>
            <w:szCs w:val="22"/>
            <w:shd w:val="clear" w:color="auto" w:fill="FFFFFF"/>
          </w:rPr>
          <w:t>решению</w:t>
        </w:r>
      </w:hyperlink>
      <w:r w:rsidRPr="008B0C40">
        <w:rPr>
          <w:rFonts w:eastAsia="monospace" w:cs="Times New Roman"/>
          <w:color w:val="000000"/>
          <w:sz w:val="22"/>
          <w:szCs w:val="22"/>
          <w:shd w:val="clear" w:color="auto" w:fill="FFFFFF"/>
        </w:rPr>
        <w:t> Совета ЕАЭС от 3 ноября 2016 года № 78 "О Правилах регистрации и экспертизы лекарственных средств для медицинского применения" и </w:t>
      </w:r>
      <w:hyperlink r:id="rId26" w:anchor="z1" w:history="1">
        <w:r w:rsidRPr="008B0C40">
          <w:rPr>
            <w:rStyle w:val="af0"/>
            <w:rFonts w:eastAsia="monospace" w:cs="Times New Roman"/>
            <w:color w:val="073A5E"/>
            <w:sz w:val="22"/>
            <w:szCs w:val="22"/>
            <w:shd w:val="clear" w:color="auto" w:fill="FFFFFF"/>
          </w:rPr>
          <w:t>решению</w:t>
        </w:r>
      </w:hyperlink>
      <w:r w:rsidRPr="008B0C40">
        <w:rPr>
          <w:rFonts w:eastAsia="monospace" w:cs="Times New Roman"/>
          <w:color w:val="000000"/>
          <w:sz w:val="22"/>
          <w:szCs w:val="22"/>
          <w:shd w:val="clear" w:color="auto" w:fill="FFFFFF"/>
        </w:rPr>
        <w:t> Совета ЕАЭС от 12 февраля 2016 года № 46 "О Правилах регистрации и экспертизы безопасности, качества и эффективности медицинских изделий".</w:t>
      </w:r>
    </w:p>
    <w:p w:rsidR="00B31A9F" w:rsidRPr="008B0C40" w:rsidRDefault="00B31A9F" w:rsidP="00B31A9F">
      <w:pPr>
        <w:jc w:val="center"/>
        <w:outlineLvl w:val="2"/>
        <w:rPr>
          <w:rFonts w:cs="Times New Roman"/>
          <w:b/>
          <w:bCs/>
          <w:sz w:val="22"/>
          <w:szCs w:val="22"/>
        </w:rPr>
      </w:pPr>
    </w:p>
    <w:p w:rsidR="00B31A9F" w:rsidRPr="008B0C40" w:rsidRDefault="00B31A9F" w:rsidP="00B31A9F">
      <w:pPr>
        <w:jc w:val="center"/>
        <w:outlineLvl w:val="2"/>
        <w:rPr>
          <w:rFonts w:cs="Times New Roman"/>
          <w:b/>
          <w:bCs/>
          <w:sz w:val="22"/>
          <w:szCs w:val="22"/>
        </w:rPr>
      </w:pPr>
      <w:r w:rsidRPr="008B0C40">
        <w:rPr>
          <w:rFonts w:cs="Times New Roman"/>
          <w:b/>
          <w:bCs/>
          <w:sz w:val="22"/>
          <w:szCs w:val="22"/>
        </w:rPr>
        <w:t>Глава 14. Поддержка предпринимательской инициативы</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надлежащей дистрибьюторской практики (GDP) при закупе лекарственных средств и фармацевтических услуг;</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надлежащей аптечной практики (GPP) при закупе фармацевтических услуг.</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Для получения преимущества на заключение договора закупа или договора поставки к заявке:</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3.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4.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B31A9F" w:rsidRPr="008B0C40" w:rsidRDefault="00B31A9F" w:rsidP="00B31A9F">
      <w:pPr>
        <w:pStyle w:val="ac"/>
        <w:shd w:val="clear" w:color="auto" w:fill="FFFFFF"/>
        <w:spacing w:before="0" w:after="0"/>
        <w:jc w:val="both"/>
        <w:textAlignment w:val="baseline"/>
        <w:rPr>
          <w:rFonts w:eastAsia="monospace" w:cs="Times New Roman"/>
          <w:color w:val="000000"/>
          <w:sz w:val="22"/>
          <w:szCs w:val="22"/>
        </w:rPr>
      </w:pPr>
      <w:r w:rsidRPr="008B0C40">
        <w:rPr>
          <w:rFonts w:eastAsia="monospace" w:cs="Times New Roman"/>
          <w:color w:val="000000"/>
          <w:sz w:val="22"/>
          <w:szCs w:val="22"/>
          <w:shd w:val="clear" w:color="auto" w:fill="FFFFFF"/>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B31A9F" w:rsidRPr="008B0C40" w:rsidRDefault="00B31A9F" w:rsidP="00B31A9F">
      <w:pPr>
        <w:pStyle w:val="ac"/>
        <w:spacing w:before="0" w:after="0"/>
        <w:jc w:val="both"/>
        <w:rPr>
          <w:rFonts w:cs="Times New Roman"/>
          <w:sz w:val="22"/>
          <w:szCs w:val="22"/>
        </w:rPr>
      </w:pPr>
      <w:r w:rsidRPr="008B0C40">
        <w:rPr>
          <w:rFonts w:cs="Times New Roman"/>
          <w:color w:val="000000"/>
          <w:sz w:val="22"/>
          <w:szCs w:val="22"/>
        </w:rPr>
        <w:t>_____________________________________________________________________________________________</w:t>
      </w:r>
    </w:p>
    <w:bookmarkEnd w:id="7"/>
    <w:p w:rsidR="00B31A9F" w:rsidRPr="00B3359C" w:rsidRDefault="00B31A9F" w:rsidP="00B31A9F">
      <w:pPr>
        <w:pStyle w:val="ac"/>
        <w:spacing w:before="0" w:after="0"/>
        <w:jc w:val="both"/>
        <w:rPr>
          <w:sz w:val="18"/>
          <w:szCs w:val="18"/>
        </w:rPr>
      </w:pPr>
    </w:p>
    <w:p w:rsidR="00F91E87" w:rsidRPr="00D31CFE" w:rsidRDefault="00F91E87" w:rsidP="00F91E87">
      <w:pPr>
        <w:jc w:val="right"/>
        <w:rPr>
          <w:rFonts w:cs="Times New Roman"/>
          <w:b/>
          <w:sz w:val="16"/>
          <w:szCs w:val="16"/>
        </w:rPr>
      </w:pPr>
      <w:r w:rsidRPr="00D31CFE">
        <w:rPr>
          <w:rFonts w:cs="Times New Roman"/>
          <w:b/>
          <w:sz w:val="16"/>
          <w:szCs w:val="16"/>
        </w:rPr>
        <w:t>Приложение 1</w:t>
      </w:r>
    </w:p>
    <w:p w:rsidR="00F91E87" w:rsidRPr="00D31CFE" w:rsidRDefault="00F91E87" w:rsidP="00F91E87">
      <w:pPr>
        <w:jc w:val="right"/>
        <w:rPr>
          <w:rFonts w:cs="Times New Roman"/>
          <w:b/>
          <w:sz w:val="16"/>
          <w:szCs w:val="16"/>
        </w:rPr>
      </w:pPr>
      <w:r w:rsidRPr="00D31CFE">
        <w:rPr>
          <w:rFonts w:cs="Times New Roman"/>
          <w:b/>
          <w:sz w:val="16"/>
          <w:szCs w:val="16"/>
        </w:rPr>
        <w:t xml:space="preserve"> к тендерной документации </w:t>
      </w:r>
    </w:p>
    <w:p w:rsidR="00F91E87" w:rsidRPr="00D31CFE" w:rsidRDefault="00F91E87" w:rsidP="00F91E87">
      <w:pPr>
        <w:jc w:val="center"/>
        <w:rPr>
          <w:rFonts w:cs="Times New Roman"/>
          <w:b/>
          <w:sz w:val="16"/>
          <w:szCs w:val="16"/>
        </w:rPr>
      </w:pPr>
    </w:p>
    <w:p w:rsidR="00F91E87" w:rsidRPr="00D31CFE" w:rsidRDefault="00F91E87" w:rsidP="00F91E87">
      <w:pPr>
        <w:jc w:val="center"/>
        <w:rPr>
          <w:rFonts w:cs="Times New Roman"/>
          <w:b/>
          <w:sz w:val="16"/>
          <w:szCs w:val="16"/>
        </w:rPr>
      </w:pPr>
    </w:p>
    <w:p w:rsidR="00F91E87" w:rsidRPr="00D31CFE" w:rsidRDefault="00F91E87" w:rsidP="00F91E87">
      <w:pPr>
        <w:jc w:val="center"/>
        <w:rPr>
          <w:rFonts w:cs="Times New Roman"/>
          <w:b/>
          <w:sz w:val="16"/>
          <w:szCs w:val="16"/>
        </w:rPr>
      </w:pPr>
    </w:p>
    <w:p w:rsidR="00F91E87" w:rsidRPr="00D31CFE" w:rsidRDefault="00F91E87" w:rsidP="00F91E87">
      <w:pPr>
        <w:jc w:val="center"/>
        <w:rPr>
          <w:rFonts w:cs="Times New Roman"/>
          <w:b/>
          <w:sz w:val="16"/>
          <w:szCs w:val="16"/>
        </w:rPr>
      </w:pPr>
      <w:r w:rsidRPr="00D31CFE">
        <w:rPr>
          <w:rFonts w:cs="Times New Roman"/>
          <w:b/>
          <w:sz w:val="16"/>
          <w:szCs w:val="16"/>
        </w:rPr>
        <w:t>Перечень закупаемых товаров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135"/>
        <w:gridCol w:w="1559"/>
        <w:gridCol w:w="567"/>
        <w:gridCol w:w="709"/>
        <w:gridCol w:w="1559"/>
        <w:gridCol w:w="1560"/>
        <w:gridCol w:w="1417"/>
        <w:gridCol w:w="992"/>
        <w:gridCol w:w="817"/>
      </w:tblGrid>
      <w:tr w:rsidR="00F91E87" w:rsidRPr="00D31CFE" w:rsidTr="00F91E87">
        <w:trPr>
          <w:trHeight w:val="1173"/>
        </w:trPr>
        <w:tc>
          <w:tcPr>
            <w:tcW w:w="425" w:type="dxa"/>
            <w:shd w:val="clear" w:color="auto" w:fill="auto"/>
            <w:vAlign w:val="center"/>
          </w:tcPr>
          <w:p w:rsidR="00F91E87" w:rsidRPr="00D31CFE" w:rsidRDefault="00F91E87" w:rsidP="00387309">
            <w:pPr>
              <w:jc w:val="center"/>
              <w:rPr>
                <w:rFonts w:cs="Times New Roman"/>
                <w:b/>
                <w:sz w:val="16"/>
                <w:szCs w:val="16"/>
              </w:rPr>
            </w:pPr>
          </w:p>
          <w:p w:rsidR="00F91E87" w:rsidRPr="00D31CFE" w:rsidRDefault="00F91E87" w:rsidP="00387309">
            <w:pPr>
              <w:jc w:val="center"/>
              <w:rPr>
                <w:rFonts w:cs="Times New Roman"/>
                <w:b/>
                <w:sz w:val="16"/>
                <w:szCs w:val="16"/>
              </w:rPr>
            </w:pPr>
          </w:p>
        </w:tc>
        <w:tc>
          <w:tcPr>
            <w:tcW w:w="1135" w:type="dxa"/>
            <w:shd w:val="clear" w:color="auto" w:fill="auto"/>
            <w:vAlign w:val="center"/>
          </w:tcPr>
          <w:p w:rsidR="00F91E87" w:rsidRPr="00D31CFE" w:rsidRDefault="00F91E87" w:rsidP="00387309">
            <w:pPr>
              <w:jc w:val="center"/>
              <w:rPr>
                <w:rFonts w:cs="Times New Roman"/>
                <w:b/>
                <w:sz w:val="16"/>
                <w:szCs w:val="16"/>
              </w:rPr>
            </w:pPr>
            <w:r w:rsidRPr="00D31CFE">
              <w:rPr>
                <w:rFonts w:cs="Times New Roman"/>
                <w:b/>
                <w:sz w:val="16"/>
                <w:szCs w:val="16"/>
              </w:rPr>
              <w:t>Наименование заказчика</w:t>
            </w:r>
          </w:p>
        </w:tc>
        <w:tc>
          <w:tcPr>
            <w:tcW w:w="1559" w:type="dxa"/>
            <w:shd w:val="clear" w:color="auto" w:fill="auto"/>
            <w:vAlign w:val="center"/>
          </w:tcPr>
          <w:p w:rsidR="00F91E87" w:rsidRPr="00D31CFE" w:rsidRDefault="00F91E87" w:rsidP="00387309">
            <w:pPr>
              <w:jc w:val="center"/>
              <w:rPr>
                <w:rFonts w:cs="Times New Roman"/>
                <w:b/>
                <w:sz w:val="16"/>
                <w:szCs w:val="16"/>
              </w:rPr>
            </w:pPr>
            <w:r w:rsidRPr="00D31CFE">
              <w:rPr>
                <w:rFonts w:cs="Times New Roman"/>
                <w:b/>
                <w:sz w:val="16"/>
                <w:szCs w:val="16"/>
              </w:rPr>
              <w:t>Наименование товара</w:t>
            </w:r>
          </w:p>
        </w:tc>
        <w:tc>
          <w:tcPr>
            <w:tcW w:w="567" w:type="dxa"/>
            <w:shd w:val="clear" w:color="auto" w:fill="auto"/>
            <w:vAlign w:val="center"/>
          </w:tcPr>
          <w:p w:rsidR="00F91E87" w:rsidRPr="00D31CFE" w:rsidRDefault="00F91E87" w:rsidP="00387309">
            <w:pPr>
              <w:jc w:val="center"/>
              <w:rPr>
                <w:rFonts w:cs="Times New Roman"/>
                <w:b/>
                <w:sz w:val="16"/>
                <w:szCs w:val="16"/>
              </w:rPr>
            </w:pPr>
            <w:r w:rsidRPr="00D31CFE">
              <w:rPr>
                <w:rFonts w:cs="Times New Roman"/>
                <w:b/>
                <w:sz w:val="16"/>
                <w:szCs w:val="16"/>
              </w:rPr>
              <w:t>Ед. изм</w:t>
            </w:r>
          </w:p>
        </w:tc>
        <w:tc>
          <w:tcPr>
            <w:tcW w:w="709" w:type="dxa"/>
            <w:shd w:val="clear" w:color="auto" w:fill="auto"/>
            <w:vAlign w:val="center"/>
          </w:tcPr>
          <w:p w:rsidR="00F91E87" w:rsidRPr="00D31CFE" w:rsidRDefault="00F91E87" w:rsidP="00387309">
            <w:pPr>
              <w:jc w:val="center"/>
              <w:rPr>
                <w:rFonts w:cs="Times New Roman"/>
                <w:b/>
                <w:sz w:val="16"/>
                <w:szCs w:val="16"/>
              </w:rPr>
            </w:pPr>
            <w:r w:rsidRPr="00D31CFE">
              <w:rPr>
                <w:rFonts w:cs="Times New Roman"/>
                <w:b/>
                <w:sz w:val="16"/>
                <w:szCs w:val="16"/>
              </w:rPr>
              <w:t>Кол-во</w:t>
            </w:r>
          </w:p>
        </w:tc>
        <w:tc>
          <w:tcPr>
            <w:tcW w:w="1559" w:type="dxa"/>
            <w:shd w:val="clear" w:color="auto" w:fill="auto"/>
            <w:vAlign w:val="center"/>
          </w:tcPr>
          <w:p w:rsidR="00F91E87" w:rsidRPr="00D31CFE" w:rsidRDefault="00F91E87" w:rsidP="00387309">
            <w:pPr>
              <w:jc w:val="center"/>
              <w:rPr>
                <w:rFonts w:cs="Times New Roman"/>
                <w:b/>
                <w:sz w:val="16"/>
                <w:szCs w:val="16"/>
              </w:rPr>
            </w:pPr>
            <w:r w:rsidRPr="00D31CFE">
              <w:rPr>
                <w:rFonts w:cs="Times New Roman"/>
                <w:b/>
                <w:sz w:val="16"/>
                <w:szCs w:val="16"/>
              </w:rPr>
              <w:t>Условия поставки (в соответствии с ИНКОТЕРМС 2020)</w:t>
            </w:r>
          </w:p>
        </w:tc>
        <w:tc>
          <w:tcPr>
            <w:tcW w:w="1560" w:type="dxa"/>
            <w:shd w:val="clear" w:color="auto" w:fill="auto"/>
            <w:vAlign w:val="center"/>
          </w:tcPr>
          <w:p w:rsidR="00F91E87" w:rsidRPr="00D31CFE" w:rsidRDefault="00F91E87" w:rsidP="00387309">
            <w:pPr>
              <w:jc w:val="center"/>
              <w:rPr>
                <w:rFonts w:cs="Times New Roman"/>
                <w:b/>
                <w:sz w:val="16"/>
                <w:szCs w:val="16"/>
              </w:rPr>
            </w:pPr>
            <w:r w:rsidRPr="00D31CFE">
              <w:rPr>
                <w:rFonts w:cs="Times New Roman"/>
                <w:b/>
                <w:sz w:val="16"/>
                <w:szCs w:val="16"/>
              </w:rPr>
              <w:t>Срок поставки товаров (дней со дня вступления в силу договора о закупках)</w:t>
            </w:r>
          </w:p>
        </w:tc>
        <w:tc>
          <w:tcPr>
            <w:tcW w:w="1417" w:type="dxa"/>
            <w:shd w:val="clear" w:color="auto" w:fill="auto"/>
            <w:vAlign w:val="center"/>
          </w:tcPr>
          <w:p w:rsidR="00F91E87" w:rsidRPr="00D31CFE" w:rsidRDefault="00F91E87" w:rsidP="00387309">
            <w:pPr>
              <w:jc w:val="center"/>
              <w:rPr>
                <w:rFonts w:cs="Times New Roman"/>
                <w:b/>
                <w:sz w:val="16"/>
                <w:szCs w:val="16"/>
              </w:rPr>
            </w:pPr>
            <w:r w:rsidRPr="00D31CFE">
              <w:rPr>
                <w:rFonts w:cs="Times New Roman"/>
                <w:b/>
                <w:sz w:val="16"/>
                <w:szCs w:val="16"/>
              </w:rPr>
              <w:t>Место поставки товаров</w:t>
            </w:r>
          </w:p>
        </w:tc>
        <w:tc>
          <w:tcPr>
            <w:tcW w:w="992" w:type="dxa"/>
            <w:shd w:val="clear" w:color="auto" w:fill="auto"/>
            <w:vAlign w:val="center"/>
          </w:tcPr>
          <w:p w:rsidR="00F91E87" w:rsidRPr="00D31CFE" w:rsidRDefault="00F91E87" w:rsidP="00387309">
            <w:pPr>
              <w:jc w:val="center"/>
              <w:rPr>
                <w:rFonts w:cs="Times New Roman"/>
                <w:b/>
                <w:sz w:val="16"/>
                <w:szCs w:val="16"/>
              </w:rPr>
            </w:pPr>
            <w:r w:rsidRPr="00D31CFE">
              <w:rPr>
                <w:rFonts w:cs="Times New Roman"/>
                <w:b/>
                <w:sz w:val="16"/>
                <w:szCs w:val="16"/>
              </w:rPr>
              <w:t>Размер авансо</w:t>
            </w:r>
          </w:p>
          <w:p w:rsidR="00F91E87" w:rsidRPr="00D31CFE" w:rsidRDefault="00F91E87" w:rsidP="00387309">
            <w:pPr>
              <w:jc w:val="center"/>
              <w:rPr>
                <w:rFonts w:cs="Times New Roman"/>
                <w:b/>
                <w:sz w:val="16"/>
                <w:szCs w:val="16"/>
              </w:rPr>
            </w:pPr>
            <w:r w:rsidRPr="00D31CFE">
              <w:rPr>
                <w:rFonts w:cs="Times New Roman"/>
                <w:b/>
                <w:sz w:val="16"/>
                <w:szCs w:val="16"/>
              </w:rPr>
              <w:t>вого платежа, %</w:t>
            </w:r>
          </w:p>
        </w:tc>
        <w:tc>
          <w:tcPr>
            <w:tcW w:w="817" w:type="dxa"/>
            <w:shd w:val="clear" w:color="auto" w:fill="auto"/>
            <w:vAlign w:val="center"/>
          </w:tcPr>
          <w:p w:rsidR="00F91E87" w:rsidRPr="00D31CFE" w:rsidRDefault="00F91E87" w:rsidP="00387309">
            <w:pPr>
              <w:jc w:val="center"/>
              <w:rPr>
                <w:rFonts w:cs="Times New Roman"/>
                <w:b/>
                <w:sz w:val="16"/>
                <w:szCs w:val="16"/>
              </w:rPr>
            </w:pPr>
            <w:r w:rsidRPr="00D31CFE">
              <w:rPr>
                <w:rFonts w:cs="Times New Roman"/>
                <w:b/>
                <w:sz w:val="16"/>
                <w:szCs w:val="16"/>
              </w:rPr>
              <w:t>Сумма, выделенная для закупок способом тендера, тенге</w:t>
            </w:r>
          </w:p>
        </w:tc>
      </w:tr>
      <w:tr w:rsidR="00F91E87" w:rsidRPr="00D31CFE" w:rsidTr="00F91E87">
        <w:trPr>
          <w:trHeight w:val="240"/>
        </w:trPr>
        <w:tc>
          <w:tcPr>
            <w:tcW w:w="425" w:type="dxa"/>
            <w:shd w:val="clear" w:color="auto" w:fill="auto"/>
            <w:vAlign w:val="center"/>
          </w:tcPr>
          <w:p w:rsidR="00F91E87" w:rsidRPr="00D31CFE" w:rsidRDefault="00F91E87" w:rsidP="00387309">
            <w:pPr>
              <w:jc w:val="center"/>
              <w:rPr>
                <w:rFonts w:cs="Times New Roman"/>
                <w:sz w:val="16"/>
                <w:szCs w:val="16"/>
              </w:rPr>
            </w:pPr>
            <w:r w:rsidRPr="00D31CFE">
              <w:rPr>
                <w:rFonts w:cs="Times New Roman"/>
                <w:sz w:val="16"/>
                <w:szCs w:val="16"/>
              </w:rPr>
              <w:t>1</w:t>
            </w:r>
          </w:p>
        </w:tc>
        <w:tc>
          <w:tcPr>
            <w:tcW w:w="1135" w:type="dxa"/>
            <w:shd w:val="clear" w:color="auto" w:fill="auto"/>
            <w:vAlign w:val="center"/>
          </w:tcPr>
          <w:p w:rsidR="00F91E87" w:rsidRPr="00D31CFE" w:rsidRDefault="00F91E87" w:rsidP="00387309">
            <w:pPr>
              <w:jc w:val="center"/>
              <w:rPr>
                <w:rFonts w:cs="Times New Roman"/>
                <w:sz w:val="16"/>
                <w:szCs w:val="16"/>
              </w:rPr>
            </w:pPr>
            <w:r w:rsidRPr="00D31CFE">
              <w:rPr>
                <w:rFonts w:cs="Times New Roman"/>
                <w:sz w:val="16"/>
                <w:szCs w:val="16"/>
              </w:rPr>
              <w:t>2</w:t>
            </w:r>
          </w:p>
        </w:tc>
        <w:tc>
          <w:tcPr>
            <w:tcW w:w="1559" w:type="dxa"/>
            <w:shd w:val="clear" w:color="auto" w:fill="auto"/>
            <w:vAlign w:val="center"/>
          </w:tcPr>
          <w:p w:rsidR="00F91E87" w:rsidRPr="00D31CFE" w:rsidRDefault="00F91E87" w:rsidP="00387309">
            <w:pPr>
              <w:jc w:val="center"/>
              <w:rPr>
                <w:rFonts w:cs="Times New Roman"/>
                <w:sz w:val="16"/>
                <w:szCs w:val="16"/>
              </w:rPr>
            </w:pPr>
            <w:r w:rsidRPr="00D31CFE">
              <w:rPr>
                <w:rFonts w:cs="Times New Roman"/>
                <w:sz w:val="16"/>
                <w:szCs w:val="16"/>
              </w:rPr>
              <w:t>3</w:t>
            </w:r>
          </w:p>
        </w:tc>
        <w:tc>
          <w:tcPr>
            <w:tcW w:w="567" w:type="dxa"/>
            <w:shd w:val="clear" w:color="auto" w:fill="auto"/>
            <w:vAlign w:val="center"/>
          </w:tcPr>
          <w:p w:rsidR="00F91E87" w:rsidRPr="00D31CFE" w:rsidRDefault="00F91E87" w:rsidP="00387309">
            <w:pPr>
              <w:jc w:val="center"/>
              <w:rPr>
                <w:rFonts w:cs="Times New Roman"/>
                <w:sz w:val="16"/>
                <w:szCs w:val="16"/>
              </w:rPr>
            </w:pPr>
            <w:r w:rsidRPr="00D31CFE">
              <w:rPr>
                <w:rFonts w:cs="Times New Roman"/>
                <w:sz w:val="16"/>
                <w:szCs w:val="16"/>
              </w:rPr>
              <w:t>4</w:t>
            </w:r>
          </w:p>
        </w:tc>
        <w:tc>
          <w:tcPr>
            <w:tcW w:w="709" w:type="dxa"/>
            <w:shd w:val="clear" w:color="auto" w:fill="auto"/>
            <w:vAlign w:val="center"/>
          </w:tcPr>
          <w:p w:rsidR="00F91E87" w:rsidRPr="00D31CFE" w:rsidRDefault="00F91E87" w:rsidP="00387309">
            <w:pPr>
              <w:jc w:val="center"/>
              <w:rPr>
                <w:rFonts w:cs="Times New Roman"/>
                <w:sz w:val="16"/>
                <w:szCs w:val="16"/>
              </w:rPr>
            </w:pPr>
            <w:r w:rsidRPr="00D31CFE">
              <w:rPr>
                <w:rFonts w:cs="Times New Roman"/>
                <w:sz w:val="16"/>
                <w:szCs w:val="16"/>
              </w:rPr>
              <w:t>5</w:t>
            </w:r>
          </w:p>
        </w:tc>
        <w:tc>
          <w:tcPr>
            <w:tcW w:w="1559" w:type="dxa"/>
            <w:shd w:val="clear" w:color="auto" w:fill="auto"/>
            <w:vAlign w:val="center"/>
          </w:tcPr>
          <w:p w:rsidR="00F91E87" w:rsidRPr="00D31CFE" w:rsidRDefault="00F91E87" w:rsidP="00387309">
            <w:pPr>
              <w:jc w:val="center"/>
              <w:rPr>
                <w:rFonts w:cs="Times New Roman"/>
                <w:sz w:val="16"/>
                <w:szCs w:val="16"/>
              </w:rPr>
            </w:pPr>
            <w:r w:rsidRPr="00D31CFE">
              <w:rPr>
                <w:rFonts w:cs="Times New Roman"/>
                <w:sz w:val="16"/>
                <w:szCs w:val="16"/>
              </w:rPr>
              <w:t>6</w:t>
            </w:r>
          </w:p>
        </w:tc>
        <w:tc>
          <w:tcPr>
            <w:tcW w:w="1560" w:type="dxa"/>
            <w:shd w:val="clear" w:color="auto" w:fill="auto"/>
            <w:vAlign w:val="center"/>
          </w:tcPr>
          <w:p w:rsidR="00F91E87" w:rsidRPr="00D31CFE" w:rsidRDefault="00F91E87" w:rsidP="00387309">
            <w:pPr>
              <w:jc w:val="center"/>
              <w:rPr>
                <w:rFonts w:cs="Times New Roman"/>
                <w:sz w:val="16"/>
                <w:szCs w:val="16"/>
              </w:rPr>
            </w:pPr>
            <w:r w:rsidRPr="00D31CFE">
              <w:rPr>
                <w:rFonts w:cs="Times New Roman"/>
                <w:sz w:val="16"/>
                <w:szCs w:val="16"/>
              </w:rPr>
              <w:t>7</w:t>
            </w:r>
          </w:p>
        </w:tc>
        <w:tc>
          <w:tcPr>
            <w:tcW w:w="1417" w:type="dxa"/>
            <w:shd w:val="clear" w:color="auto" w:fill="auto"/>
            <w:vAlign w:val="center"/>
          </w:tcPr>
          <w:p w:rsidR="00F91E87" w:rsidRPr="00D31CFE" w:rsidRDefault="00F91E87" w:rsidP="00387309">
            <w:pPr>
              <w:jc w:val="center"/>
              <w:rPr>
                <w:rFonts w:cs="Times New Roman"/>
                <w:sz w:val="16"/>
                <w:szCs w:val="16"/>
              </w:rPr>
            </w:pPr>
            <w:r w:rsidRPr="00D31CFE">
              <w:rPr>
                <w:rFonts w:cs="Times New Roman"/>
                <w:sz w:val="16"/>
                <w:szCs w:val="16"/>
              </w:rPr>
              <w:t>8</w:t>
            </w:r>
          </w:p>
        </w:tc>
        <w:tc>
          <w:tcPr>
            <w:tcW w:w="992" w:type="dxa"/>
            <w:shd w:val="clear" w:color="auto" w:fill="auto"/>
            <w:vAlign w:val="center"/>
          </w:tcPr>
          <w:p w:rsidR="00F91E87" w:rsidRPr="00D31CFE" w:rsidRDefault="00F91E87" w:rsidP="00387309">
            <w:pPr>
              <w:jc w:val="center"/>
              <w:rPr>
                <w:rFonts w:cs="Times New Roman"/>
                <w:sz w:val="16"/>
                <w:szCs w:val="16"/>
              </w:rPr>
            </w:pPr>
            <w:r w:rsidRPr="00D31CFE">
              <w:rPr>
                <w:rFonts w:cs="Times New Roman"/>
                <w:sz w:val="16"/>
                <w:szCs w:val="16"/>
              </w:rPr>
              <w:t>9</w:t>
            </w:r>
          </w:p>
        </w:tc>
        <w:tc>
          <w:tcPr>
            <w:tcW w:w="817" w:type="dxa"/>
            <w:shd w:val="clear" w:color="auto" w:fill="auto"/>
            <w:vAlign w:val="center"/>
          </w:tcPr>
          <w:p w:rsidR="00F91E87" w:rsidRPr="00D31CFE" w:rsidRDefault="00F91E87" w:rsidP="00387309">
            <w:pPr>
              <w:jc w:val="center"/>
              <w:rPr>
                <w:rFonts w:cs="Times New Roman"/>
                <w:sz w:val="16"/>
                <w:szCs w:val="16"/>
              </w:rPr>
            </w:pPr>
            <w:r w:rsidRPr="00D31CFE">
              <w:rPr>
                <w:rFonts w:cs="Times New Roman"/>
                <w:sz w:val="16"/>
                <w:szCs w:val="16"/>
              </w:rPr>
              <w:t>10</w:t>
            </w:r>
          </w:p>
        </w:tc>
      </w:tr>
      <w:tr w:rsidR="00690B2A" w:rsidRPr="00D31CFE" w:rsidTr="00F91E87">
        <w:trPr>
          <w:trHeight w:val="484"/>
        </w:trPr>
        <w:tc>
          <w:tcPr>
            <w:tcW w:w="425"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1</w:t>
            </w:r>
          </w:p>
        </w:tc>
        <w:tc>
          <w:tcPr>
            <w:tcW w:w="1135"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К</w:t>
            </w:r>
            <w:r w:rsidRPr="00D31CFE">
              <w:rPr>
                <w:rFonts w:cs="Times New Roman"/>
                <w:bCs/>
                <w:sz w:val="16"/>
                <w:szCs w:val="16"/>
              </w:rPr>
              <w:t>оммунальное</w:t>
            </w:r>
            <w:r w:rsidRPr="00D31CFE">
              <w:rPr>
                <w:rFonts w:cs="Times New Roman"/>
                <w:sz w:val="16"/>
                <w:szCs w:val="16"/>
              </w:rPr>
              <w:t xml:space="preserve"> г</w:t>
            </w:r>
            <w:r w:rsidRPr="00D31CFE">
              <w:rPr>
                <w:rFonts w:cs="Times New Roman"/>
                <w:bCs/>
                <w:sz w:val="16"/>
                <w:szCs w:val="16"/>
              </w:rPr>
              <w:t>осударственное предприятие «Кушмурунская сельская больница» Управления здравоохранения акимата Костанайской области</w:t>
            </w:r>
          </w:p>
        </w:tc>
        <w:tc>
          <w:tcPr>
            <w:tcW w:w="1559"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Датчик фазированный для УЗИ аппарата</w:t>
            </w:r>
          </w:p>
        </w:tc>
        <w:tc>
          <w:tcPr>
            <w:tcW w:w="567"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штука</w:t>
            </w:r>
          </w:p>
        </w:tc>
        <w:tc>
          <w:tcPr>
            <w:tcW w:w="709"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1</w:t>
            </w:r>
          </w:p>
        </w:tc>
        <w:tc>
          <w:tcPr>
            <w:tcW w:w="1559"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DDP пункт назначения</w:t>
            </w:r>
          </w:p>
        </w:tc>
        <w:tc>
          <w:tcPr>
            <w:tcW w:w="1560" w:type="dxa"/>
            <w:shd w:val="clear" w:color="auto" w:fill="auto"/>
            <w:vAlign w:val="center"/>
          </w:tcPr>
          <w:p w:rsidR="00690B2A" w:rsidRPr="00D31CFE" w:rsidRDefault="00690B2A" w:rsidP="00F91E87">
            <w:pPr>
              <w:jc w:val="center"/>
              <w:rPr>
                <w:rFonts w:cs="Times New Roman"/>
                <w:sz w:val="16"/>
                <w:szCs w:val="16"/>
              </w:rPr>
            </w:pPr>
            <w:r w:rsidRPr="00D31CFE">
              <w:rPr>
                <w:rFonts w:cs="Times New Roman"/>
                <w:color w:val="000000"/>
                <w:sz w:val="16"/>
                <w:szCs w:val="16"/>
              </w:rPr>
              <w:t>в течение 60 календарных дней с даты подписания договора</w:t>
            </w:r>
          </w:p>
        </w:tc>
        <w:tc>
          <w:tcPr>
            <w:tcW w:w="1417"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bCs/>
                <w:sz w:val="16"/>
                <w:szCs w:val="16"/>
              </w:rPr>
              <w:t>РК, Костанайская область, Аулиекольский район, посёлок Кушмурун, ул. Калинина, 19</w:t>
            </w:r>
          </w:p>
        </w:tc>
        <w:tc>
          <w:tcPr>
            <w:tcW w:w="992"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w:t>
            </w:r>
          </w:p>
        </w:tc>
        <w:tc>
          <w:tcPr>
            <w:tcW w:w="817"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4 169 880,00</w:t>
            </w:r>
          </w:p>
        </w:tc>
      </w:tr>
      <w:tr w:rsidR="00690B2A" w:rsidRPr="00D31CFE" w:rsidTr="00387309">
        <w:trPr>
          <w:trHeight w:val="484"/>
        </w:trPr>
        <w:tc>
          <w:tcPr>
            <w:tcW w:w="425"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2</w:t>
            </w:r>
          </w:p>
        </w:tc>
        <w:tc>
          <w:tcPr>
            <w:tcW w:w="1135" w:type="dxa"/>
            <w:shd w:val="clear" w:color="auto" w:fill="auto"/>
          </w:tcPr>
          <w:p w:rsidR="00690B2A" w:rsidRPr="00D31CFE" w:rsidRDefault="00690B2A">
            <w:pPr>
              <w:rPr>
                <w:rFonts w:cs="Times New Roman"/>
                <w:sz w:val="16"/>
                <w:szCs w:val="16"/>
              </w:rPr>
            </w:pPr>
            <w:r w:rsidRPr="00D31CFE">
              <w:rPr>
                <w:rFonts w:cs="Times New Roman"/>
                <w:sz w:val="16"/>
                <w:szCs w:val="16"/>
              </w:rPr>
              <w:t>К</w:t>
            </w:r>
            <w:r w:rsidRPr="00D31CFE">
              <w:rPr>
                <w:rFonts w:cs="Times New Roman"/>
                <w:bCs/>
                <w:sz w:val="16"/>
                <w:szCs w:val="16"/>
              </w:rPr>
              <w:t>оммунальное</w:t>
            </w:r>
            <w:r w:rsidRPr="00D31CFE">
              <w:rPr>
                <w:rFonts w:cs="Times New Roman"/>
                <w:sz w:val="16"/>
                <w:szCs w:val="16"/>
              </w:rPr>
              <w:t xml:space="preserve"> г</w:t>
            </w:r>
            <w:r w:rsidRPr="00D31CFE">
              <w:rPr>
                <w:rFonts w:cs="Times New Roman"/>
                <w:bCs/>
                <w:sz w:val="16"/>
                <w:szCs w:val="16"/>
              </w:rPr>
              <w:t>осударственное предприятие «Кушмурунская сельская больница» Управления здравоохранения акимата Костанайской области</w:t>
            </w:r>
          </w:p>
        </w:tc>
        <w:tc>
          <w:tcPr>
            <w:tcW w:w="1559"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Матрац противопролежневый</w:t>
            </w:r>
          </w:p>
        </w:tc>
        <w:tc>
          <w:tcPr>
            <w:tcW w:w="567"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color w:val="000000"/>
                <w:sz w:val="16"/>
                <w:szCs w:val="16"/>
              </w:rPr>
              <w:t>штука</w:t>
            </w:r>
          </w:p>
        </w:tc>
        <w:tc>
          <w:tcPr>
            <w:tcW w:w="709"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1</w:t>
            </w:r>
          </w:p>
        </w:tc>
        <w:tc>
          <w:tcPr>
            <w:tcW w:w="1559"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DDP пункт назначения</w:t>
            </w:r>
          </w:p>
        </w:tc>
        <w:tc>
          <w:tcPr>
            <w:tcW w:w="1560"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color w:val="000000"/>
                <w:sz w:val="16"/>
                <w:szCs w:val="16"/>
              </w:rPr>
              <w:t>в течение 60 календарных дней с даты подписания договора</w:t>
            </w:r>
          </w:p>
        </w:tc>
        <w:tc>
          <w:tcPr>
            <w:tcW w:w="1417"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bCs/>
                <w:sz w:val="16"/>
                <w:szCs w:val="16"/>
              </w:rPr>
              <w:t>РК, Костанайская область, Аулиекольский район, посёлок Кушмурун, ул. Калинина, 19</w:t>
            </w:r>
          </w:p>
        </w:tc>
        <w:tc>
          <w:tcPr>
            <w:tcW w:w="992"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w:t>
            </w:r>
          </w:p>
        </w:tc>
        <w:tc>
          <w:tcPr>
            <w:tcW w:w="817"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22 100,00</w:t>
            </w:r>
          </w:p>
        </w:tc>
      </w:tr>
      <w:tr w:rsidR="00690B2A" w:rsidRPr="00D31CFE" w:rsidTr="00387309">
        <w:trPr>
          <w:trHeight w:val="484"/>
        </w:trPr>
        <w:tc>
          <w:tcPr>
            <w:tcW w:w="425"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3</w:t>
            </w:r>
          </w:p>
        </w:tc>
        <w:tc>
          <w:tcPr>
            <w:tcW w:w="1135" w:type="dxa"/>
            <w:shd w:val="clear" w:color="auto" w:fill="auto"/>
          </w:tcPr>
          <w:p w:rsidR="00690B2A" w:rsidRPr="00D31CFE" w:rsidRDefault="00690B2A">
            <w:pPr>
              <w:rPr>
                <w:rFonts w:cs="Times New Roman"/>
                <w:sz w:val="16"/>
                <w:szCs w:val="16"/>
              </w:rPr>
            </w:pPr>
            <w:r w:rsidRPr="00D31CFE">
              <w:rPr>
                <w:rFonts w:cs="Times New Roman"/>
                <w:sz w:val="16"/>
                <w:szCs w:val="16"/>
              </w:rPr>
              <w:t>К</w:t>
            </w:r>
            <w:r w:rsidRPr="00D31CFE">
              <w:rPr>
                <w:rFonts w:cs="Times New Roman"/>
                <w:bCs/>
                <w:sz w:val="16"/>
                <w:szCs w:val="16"/>
              </w:rPr>
              <w:t>оммунальное</w:t>
            </w:r>
            <w:r w:rsidRPr="00D31CFE">
              <w:rPr>
                <w:rFonts w:cs="Times New Roman"/>
                <w:sz w:val="16"/>
                <w:szCs w:val="16"/>
              </w:rPr>
              <w:t xml:space="preserve"> г</w:t>
            </w:r>
            <w:r w:rsidRPr="00D31CFE">
              <w:rPr>
                <w:rFonts w:cs="Times New Roman"/>
                <w:bCs/>
                <w:sz w:val="16"/>
                <w:szCs w:val="16"/>
              </w:rPr>
              <w:t>осударственное предприятие «Кушмурунская сельская больница» Управления здравоохранения акимата Костанайской области</w:t>
            </w:r>
          </w:p>
        </w:tc>
        <w:tc>
          <w:tcPr>
            <w:tcW w:w="1559"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Центрифуга настольная</w:t>
            </w:r>
          </w:p>
        </w:tc>
        <w:tc>
          <w:tcPr>
            <w:tcW w:w="567"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color w:val="000000"/>
                <w:sz w:val="16"/>
                <w:szCs w:val="16"/>
              </w:rPr>
              <w:t>штука</w:t>
            </w:r>
          </w:p>
        </w:tc>
        <w:tc>
          <w:tcPr>
            <w:tcW w:w="709"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1</w:t>
            </w:r>
          </w:p>
        </w:tc>
        <w:tc>
          <w:tcPr>
            <w:tcW w:w="1559"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DDP пункт назначения</w:t>
            </w:r>
          </w:p>
        </w:tc>
        <w:tc>
          <w:tcPr>
            <w:tcW w:w="1560"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color w:val="000000"/>
                <w:sz w:val="16"/>
                <w:szCs w:val="16"/>
              </w:rPr>
              <w:t>в течение 60 календарных дней с даты подписания договора</w:t>
            </w:r>
          </w:p>
        </w:tc>
        <w:tc>
          <w:tcPr>
            <w:tcW w:w="1417"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bCs/>
                <w:sz w:val="16"/>
                <w:szCs w:val="16"/>
              </w:rPr>
              <w:t>РК, Костанайская область, Аулиекольский район, посёлок Кушмурун, ул. Калинина, 19</w:t>
            </w:r>
          </w:p>
        </w:tc>
        <w:tc>
          <w:tcPr>
            <w:tcW w:w="992"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w:t>
            </w:r>
          </w:p>
        </w:tc>
        <w:tc>
          <w:tcPr>
            <w:tcW w:w="817"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1 066 500,00</w:t>
            </w:r>
          </w:p>
        </w:tc>
      </w:tr>
      <w:tr w:rsidR="00690B2A" w:rsidRPr="00D31CFE" w:rsidTr="00387309">
        <w:trPr>
          <w:trHeight w:val="484"/>
        </w:trPr>
        <w:tc>
          <w:tcPr>
            <w:tcW w:w="425"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4</w:t>
            </w:r>
          </w:p>
        </w:tc>
        <w:tc>
          <w:tcPr>
            <w:tcW w:w="1135" w:type="dxa"/>
            <w:shd w:val="clear" w:color="auto" w:fill="auto"/>
          </w:tcPr>
          <w:p w:rsidR="00690B2A" w:rsidRPr="00D31CFE" w:rsidRDefault="00690B2A">
            <w:pPr>
              <w:rPr>
                <w:rFonts w:cs="Times New Roman"/>
                <w:sz w:val="16"/>
                <w:szCs w:val="16"/>
              </w:rPr>
            </w:pPr>
            <w:r w:rsidRPr="00D31CFE">
              <w:rPr>
                <w:rFonts w:cs="Times New Roman"/>
                <w:sz w:val="16"/>
                <w:szCs w:val="16"/>
              </w:rPr>
              <w:t>К</w:t>
            </w:r>
            <w:r w:rsidRPr="00D31CFE">
              <w:rPr>
                <w:rFonts w:cs="Times New Roman"/>
                <w:bCs/>
                <w:sz w:val="16"/>
                <w:szCs w:val="16"/>
              </w:rPr>
              <w:t>оммунальное</w:t>
            </w:r>
            <w:r w:rsidRPr="00D31CFE">
              <w:rPr>
                <w:rFonts w:cs="Times New Roman"/>
                <w:sz w:val="16"/>
                <w:szCs w:val="16"/>
              </w:rPr>
              <w:t xml:space="preserve"> г</w:t>
            </w:r>
            <w:r w:rsidRPr="00D31CFE">
              <w:rPr>
                <w:rFonts w:cs="Times New Roman"/>
                <w:bCs/>
                <w:sz w:val="16"/>
                <w:szCs w:val="16"/>
              </w:rPr>
              <w:t>осударственное предприятие «Кушмурунская сельская больница» Управления здравоохранения акимата Костанайской области</w:t>
            </w:r>
          </w:p>
        </w:tc>
        <w:tc>
          <w:tcPr>
            <w:tcW w:w="1559"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Микроскоп бинокулярный</w:t>
            </w:r>
          </w:p>
        </w:tc>
        <w:tc>
          <w:tcPr>
            <w:tcW w:w="567"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color w:val="000000"/>
                <w:sz w:val="16"/>
                <w:szCs w:val="16"/>
              </w:rPr>
              <w:t>штука</w:t>
            </w:r>
          </w:p>
        </w:tc>
        <w:tc>
          <w:tcPr>
            <w:tcW w:w="709"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3</w:t>
            </w:r>
          </w:p>
        </w:tc>
        <w:tc>
          <w:tcPr>
            <w:tcW w:w="1559"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DDP пункт назначения</w:t>
            </w:r>
          </w:p>
        </w:tc>
        <w:tc>
          <w:tcPr>
            <w:tcW w:w="1560"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color w:val="000000"/>
                <w:sz w:val="16"/>
                <w:szCs w:val="16"/>
              </w:rPr>
              <w:t>в течение 60 календарных дней с даты подписания договора</w:t>
            </w:r>
          </w:p>
        </w:tc>
        <w:tc>
          <w:tcPr>
            <w:tcW w:w="1417"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bCs/>
                <w:sz w:val="16"/>
                <w:szCs w:val="16"/>
              </w:rPr>
              <w:t>РК, Костанайская область, Аулиекольский район, посёлок Кушмурун, ул. Калинина, 19</w:t>
            </w:r>
          </w:p>
        </w:tc>
        <w:tc>
          <w:tcPr>
            <w:tcW w:w="992"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w:t>
            </w:r>
          </w:p>
        </w:tc>
        <w:tc>
          <w:tcPr>
            <w:tcW w:w="817"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2 925 000,00</w:t>
            </w:r>
          </w:p>
        </w:tc>
      </w:tr>
      <w:tr w:rsidR="00690B2A" w:rsidRPr="00D31CFE" w:rsidTr="00387309">
        <w:trPr>
          <w:trHeight w:val="484"/>
        </w:trPr>
        <w:tc>
          <w:tcPr>
            <w:tcW w:w="425"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5</w:t>
            </w:r>
          </w:p>
        </w:tc>
        <w:tc>
          <w:tcPr>
            <w:tcW w:w="1135" w:type="dxa"/>
            <w:shd w:val="clear" w:color="auto" w:fill="auto"/>
          </w:tcPr>
          <w:p w:rsidR="00690B2A" w:rsidRPr="00D31CFE" w:rsidRDefault="00690B2A">
            <w:pPr>
              <w:rPr>
                <w:rFonts w:cs="Times New Roman"/>
                <w:sz w:val="16"/>
                <w:szCs w:val="16"/>
              </w:rPr>
            </w:pPr>
            <w:r w:rsidRPr="00D31CFE">
              <w:rPr>
                <w:rFonts w:cs="Times New Roman"/>
                <w:sz w:val="16"/>
                <w:szCs w:val="16"/>
              </w:rPr>
              <w:t>К</w:t>
            </w:r>
            <w:r w:rsidRPr="00D31CFE">
              <w:rPr>
                <w:rFonts w:cs="Times New Roman"/>
                <w:bCs/>
                <w:sz w:val="16"/>
                <w:szCs w:val="16"/>
              </w:rPr>
              <w:t>оммунальное</w:t>
            </w:r>
            <w:r w:rsidRPr="00D31CFE">
              <w:rPr>
                <w:rFonts w:cs="Times New Roman"/>
                <w:sz w:val="16"/>
                <w:szCs w:val="16"/>
              </w:rPr>
              <w:t xml:space="preserve"> г</w:t>
            </w:r>
            <w:r w:rsidRPr="00D31CFE">
              <w:rPr>
                <w:rFonts w:cs="Times New Roman"/>
                <w:bCs/>
                <w:sz w:val="16"/>
                <w:szCs w:val="16"/>
              </w:rPr>
              <w:t>осударственное предприятие «Кушмурунская сельская больница» Управления здравоохранения акимата Костанайско</w:t>
            </w:r>
            <w:r w:rsidRPr="00D31CFE">
              <w:rPr>
                <w:rFonts w:cs="Times New Roman"/>
                <w:bCs/>
                <w:sz w:val="16"/>
                <w:szCs w:val="16"/>
              </w:rPr>
              <w:lastRenderedPageBreak/>
              <w:t>й области</w:t>
            </w:r>
          </w:p>
        </w:tc>
        <w:tc>
          <w:tcPr>
            <w:tcW w:w="1559"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sz w:val="16"/>
                <w:szCs w:val="16"/>
              </w:rPr>
              <w:lastRenderedPageBreak/>
              <w:t>Анализатор гипербилирубинемии транскутанный скрининговый фотометрический автоматический двухканальный двухволновый с принадлежностями</w:t>
            </w:r>
          </w:p>
        </w:tc>
        <w:tc>
          <w:tcPr>
            <w:tcW w:w="567"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color w:val="000000"/>
                <w:sz w:val="16"/>
                <w:szCs w:val="16"/>
              </w:rPr>
              <w:t>штука</w:t>
            </w:r>
          </w:p>
        </w:tc>
        <w:tc>
          <w:tcPr>
            <w:tcW w:w="709"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1</w:t>
            </w:r>
          </w:p>
        </w:tc>
        <w:tc>
          <w:tcPr>
            <w:tcW w:w="1559"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DDP пункт назначения</w:t>
            </w:r>
          </w:p>
        </w:tc>
        <w:tc>
          <w:tcPr>
            <w:tcW w:w="1560"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color w:val="000000"/>
                <w:sz w:val="16"/>
                <w:szCs w:val="16"/>
              </w:rPr>
              <w:t>в течение 60 календарных дней с даты подписания договора</w:t>
            </w:r>
          </w:p>
        </w:tc>
        <w:tc>
          <w:tcPr>
            <w:tcW w:w="1417"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bCs/>
                <w:sz w:val="16"/>
                <w:szCs w:val="16"/>
              </w:rPr>
              <w:t>РК, Костанайская область, Аулиекольский район, посёлок Кушмурун, ул. Калинина, 19</w:t>
            </w:r>
          </w:p>
        </w:tc>
        <w:tc>
          <w:tcPr>
            <w:tcW w:w="992" w:type="dxa"/>
            <w:shd w:val="clear" w:color="auto" w:fill="auto"/>
            <w:vAlign w:val="center"/>
          </w:tcPr>
          <w:p w:rsidR="00690B2A" w:rsidRPr="00D31CFE" w:rsidRDefault="00690B2A" w:rsidP="00387309">
            <w:pPr>
              <w:jc w:val="center"/>
              <w:rPr>
                <w:rFonts w:cs="Times New Roman"/>
                <w:sz w:val="16"/>
                <w:szCs w:val="16"/>
              </w:rPr>
            </w:pPr>
            <w:r w:rsidRPr="00D31CFE">
              <w:rPr>
                <w:rFonts w:cs="Times New Roman"/>
                <w:sz w:val="16"/>
                <w:szCs w:val="16"/>
              </w:rPr>
              <w:t>-</w:t>
            </w:r>
          </w:p>
        </w:tc>
        <w:tc>
          <w:tcPr>
            <w:tcW w:w="817" w:type="dxa"/>
            <w:shd w:val="clear" w:color="auto" w:fill="auto"/>
            <w:vAlign w:val="center"/>
          </w:tcPr>
          <w:p w:rsidR="00690B2A" w:rsidRPr="00D31CFE" w:rsidRDefault="00690B2A" w:rsidP="00387309">
            <w:pPr>
              <w:jc w:val="center"/>
              <w:rPr>
                <w:rFonts w:cs="Times New Roman"/>
                <w:color w:val="000000"/>
                <w:sz w:val="16"/>
                <w:szCs w:val="16"/>
              </w:rPr>
            </w:pPr>
            <w:r w:rsidRPr="00D31CFE">
              <w:rPr>
                <w:rFonts w:cs="Times New Roman"/>
                <w:color w:val="000000"/>
                <w:sz w:val="16"/>
                <w:szCs w:val="16"/>
              </w:rPr>
              <w:t>6 460 000,00</w:t>
            </w:r>
          </w:p>
        </w:tc>
      </w:tr>
    </w:tbl>
    <w:p w:rsidR="00F91E87" w:rsidRPr="00D31CFE" w:rsidRDefault="00F91E87" w:rsidP="00F91E87">
      <w:pPr>
        <w:ind w:hanging="1276"/>
        <w:jc w:val="both"/>
        <w:rPr>
          <w:rFonts w:cs="Times New Roman"/>
          <w:b/>
          <w:sz w:val="16"/>
          <w:szCs w:val="16"/>
        </w:rPr>
      </w:pPr>
    </w:p>
    <w:p w:rsidR="00B31A9F" w:rsidRPr="00D31CFE" w:rsidRDefault="00B31A9F" w:rsidP="00B31A9F">
      <w:pPr>
        <w:rPr>
          <w:rFonts w:cs="Times New Roman"/>
          <w:b/>
          <w:sz w:val="16"/>
          <w:szCs w:val="16"/>
        </w:rPr>
      </w:pPr>
    </w:p>
    <w:p w:rsidR="00715255" w:rsidRPr="001C0347" w:rsidRDefault="00715255" w:rsidP="00715255">
      <w:pPr>
        <w:jc w:val="right"/>
        <w:rPr>
          <w:rFonts w:cs="Times New Roman"/>
          <w:b/>
          <w:sz w:val="16"/>
          <w:szCs w:val="16"/>
          <w:lang w:val="kk-KZ"/>
        </w:rPr>
      </w:pPr>
      <w:r w:rsidRPr="001C0347">
        <w:rPr>
          <w:rFonts w:cs="Times New Roman"/>
          <w:b/>
          <w:sz w:val="16"/>
          <w:szCs w:val="16"/>
        </w:rPr>
        <w:t>Приложение</w:t>
      </w:r>
      <w:r w:rsidR="001C0347">
        <w:rPr>
          <w:rFonts w:cs="Times New Roman"/>
          <w:b/>
          <w:sz w:val="16"/>
          <w:szCs w:val="16"/>
        </w:rPr>
        <w:t xml:space="preserve"> </w:t>
      </w:r>
      <w:r w:rsidRPr="001C0347">
        <w:rPr>
          <w:rFonts w:cs="Times New Roman"/>
          <w:b/>
          <w:sz w:val="16"/>
          <w:szCs w:val="16"/>
          <w:lang w:val="kk-KZ"/>
        </w:rPr>
        <w:t>2</w:t>
      </w:r>
    </w:p>
    <w:p w:rsidR="00715255" w:rsidRPr="001C0347" w:rsidRDefault="00715255" w:rsidP="00715255">
      <w:pPr>
        <w:jc w:val="right"/>
        <w:rPr>
          <w:rFonts w:cs="Times New Roman"/>
          <w:b/>
          <w:sz w:val="16"/>
          <w:szCs w:val="16"/>
        </w:rPr>
      </w:pPr>
      <w:r w:rsidRPr="001C0347">
        <w:rPr>
          <w:rFonts w:cs="Times New Roman"/>
          <w:b/>
          <w:sz w:val="16"/>
          <w:szCs w:val="16"/>
        </w:rPr>
        <w:t xml:space="preserve"> к тендерной документации </w:t>
      </w:r>
    </w:p>
    <w:p w:rsidR="00715255" w:rsidRPr="001C0347" w:rsidRDefault="00715255" w:rsidP="00715255">
      <w:pPr>
        <w:pStyle w:val="afb"/>
        <w:ind w:left="426" w:hanging="426"/>
        <w:rPr>
          <w:rFonts w:ascii="Times New Roman" w:hAnsi="Times New Roman"/>
          <w:caps w:val="0"/>
          <w:sz w:val="16"/>
          <w:szCs w:val="16"/>
        </w:rPr>
      </w:pPr>
    </w:p>
    <w:p w:rsidR="00715255" w:rsidRDefault="00715255" w:rsidP="00715255">
      <w:pPr>
        <w:pStyle w:val="afb"/>
        <w:ind w:left="426" w:hanging="426"/>
        <w:rPr>
          <w:rFonts w:ascii="Times New Roman" w:hAnsi="Times New Roman"/>
          <w:caps w:val="0"/>
          <w:sz w:val="16"/>
          <w:szCs w:val="16"/>
        </w:rPr>
      </w:pPr>
      <w:r w:rsidRPr="00D31CFE">
        <w:rPr>
          <w:rFonts w:ascii="Times New Roman" w:hAnsi="Times New Roman"/>
          <w:caps w:val="0"/>
          <w:sz w:val="16"/>
          <w:szCs w:val="16"/>
        </w:rPr>
        <w:t>Техническая спецификация закупаемых товаров</w:t>
      </w:r>
    </w:p>
    <w:p w:rsidR="001C0347" w:rsidRDefault="001C0347" w:rsidP="00715255">
      <w:pPr>
        <w:pStyle w:val="afb"/>
        <w:ind w:left="426" w:hanging="426"/>
        <w:rPr>
          <w:rFonts w:ascii="Times New Roman" w:hAnsi="Times New Roman"/>
          <w:caps w:val="0"/>
          <w:sz w:val="16"/>
          <w:szCs w:val="16"/>
        </w:rPr>
      </w:pPr>
    </w:p>
    <w:p w:rsidR="001C0347" w:rsidRPr="001C0347" w:rsidRDefault="001C0347" w:rsidP="00715255">
      <w:pPr>
        <w:pStyle w:val="afb"/>
        <w:ind w:left="426" w:hanging="426"/>
        <w:rPr>
          <w:rFonts w:ascii="Times New Roman" w:hAnsi="Times New Roman"/>
          <w:caps w:val="0"/>
          <w:sz w:val="16"/>
          <w:szCs w:val="16"/>
        </w:rPr>
      </w:pPr>
    </w:p>
    <w:p w:rsidR="00715255" w:rsidRPr="00D31CFE" w:rsidRDefault="00715255" w:rsidP="001C0347">
      <w:pPr>
        <w:pStyle w:val="afb"/>
        <w:ind w:left="426" w:hanging="426"/>
        <w:jc w:val="left"/>
        <w:rPr>
          <w:rFonts w:ascii="Times New Roman" w:hAnsi="Times New Roman"/>
          <w:caps w:val="0"/>
          <w:sz w:val="16"/>
          <w:szCs w:val="16"/>
        </w:rPr>
      </w:pPr>
      <w:r w:rsidRPr="00D31CFE">
        <w:rPr>
          <w:rFonts w:ascii="Times New Roman" w:hAnsi="Times New Roman"/>
          <w:caps w:val="0"/>
          <w:sz w:val="16"/>
          <w:szCs w:val="16"/>
        </w:rPr>
        <w:t>Лот №1 «</w:t>
      </w:r>
      <w:r w:rsidRPr="00D31CFE">
        <w:rPr>
          <w:rFonts w:ascii="Times New Roman" w:hAnsi="Times New Roman"/>
          <w:color w:val="000000"/>
          <w:sz w:val="16"/>
          <w:szCs w:val="16"/>
        </w:rPr>
        <w:t>Датчик фазированный для УЗИ аппарата»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9"/>
        <w:gridCol w:w="463"/>
        <w:gridCol w:w="522"/>
        <w:gridCol w:w="7800"/>
      </w:tblGrid>
      <w:tr w:rsidR="00715255" w:rsidRPr="00D31CFE" w:rsidTr="00715255">
        <w:trPr>
          <w:trHeight w:val="400"/>
        </w:trPr>
        <w:tc>
          <w:tcPr>
            <w:tcW w:w="720" w:type="dxa"/>
            <w:vAlign w:val="center"/>
          </w:tcPr>
          <w:p w:rsidR="00715255" w:rsidRPr="00D31CFE" w:rsidRDefault="00715255" w:rsidP="00387309">
            <w:pPr>
              <w:jc w:val="center"/>
              <w:rPr>
                <w:rFonts w:cs="Times New Roman"/>
                <w:b/>
                <w:sz w:val="16"/>
                <w:szCs w:val="16"/>
              </w:rPr>
            </w:pPr>
            <w:r w:rsidRPr="00D31CFE">
              <w:rPr>
                <w:rFonts w:cs="Times New Roman"/>
                <w:b/>
                <w:sz w:val="16"/>
                <w:szCs w:val="16"/>
              </w:rPr>
              <w:t>№</w:t>
            </w:r>
          </w:p>
          <w:p w:rsidR="00715255" w:rsidRPr="00D31CFE" w:rsidRDefault="00715255" w:rsidP="00387309">
            <w:pPr>
              <w:jc w:val="center"/>
              <w:rPr>
                <w:rFonts w:cs="Times New Roman"/>
                <w:b/>
                <w:sz w:val="16"/>
                <w:szCs w:val="16"/>
              </w:rPr>
            </w:pPr>
            <w:r w:rsidRPr="00D31CFE">
              <w:rPr>
                <w:rFonts w:cs="Times New Roman"/>
                <w:b/>
                <w:sz w:val="16"/>
                <w:szCs w:val="16"/>
              </w:rPr>
              <w:t>лота</w:t>
            </w:r>
          </w:p>
        </w:tc>
        <w:tc>
          <w:tcPr>
            <w:tcW w:w="1269" w:type="dxa"/>
            <w:vAlign w:val="center"/>
          </w:tcPr>
          <w:p w:rsidR="00715255" w:rsidRPr="00D31CFE" w:rsidRDefault="00715255" w:rsidP="00387309">
            <w:pPr>
              <w:jc w:val="center"/>
              <w:rPr>
                <w:rFonts w:cs="Times New Roman"/>
                <w:b/>
                <w:sz w:val="16"/>
                <w:szCs w:val="16"/>
              </w:rPr>
            </w:pPr>
            <w:r w:rsidRPr="00D31CFE">
              <w:rPr>
                <w:rFonts w:cs="Times New Roman"/>
                <w:b/>
                <w:sz w:val="16"/>
                <w:szCs w:val="16"/>
              </w:rPr>
              <w:t>Наименование товара</w:t>
            </w:r>
          </w:p>
        </w:tc>
        <w:tc>
          <w:tcPr>
            <w:tcW w:w="463" w:type="dxa"/>
            <w:vAlign w:val="center"/>
          </w:tcPr>
          <w:p w:rsidR="00715255" w:rsidRPr="00D31CFE" w:rsidRDefault="00715255" w:rsidP="00387309">
            <w:pPr>
              <w:jc w:val="center"/>
              <w:rPr>
                <w:rFonts w:cs="Times New Roman"/>
                <w:b/>
                <w:sz w:val="16"/>
                <w:szCs w:val="16"/>
              </w:rPr>
            </w:pPr>
            <w:r w:rsidRPr="00D31CFE">
              <w:rPr>
                <w:rFonts w:cs="Times New Roman"/>
                <w:b/>
                <w:sz w:val="16"/>
                <w:szCs w:val="16"/>
              </w:rPr>
              <w:t>Ед.</w:t>
            </w:r>
          </w:p>
          <w:p w:rsidR="00715255" w:rsidRPr="00D31CFE" w:rsidRDefault="00715255" w:rsidP="00387309">
            <w:pPr>
              <w:jc w:val="center"/>
              <w:rPr>
                <w:rFonts w:cs="Times New Roman"/>
                <w:b/>
                <w:sz w:val="16"/>
                <w:szCs w:val="16"/>
              </w:rPr>
            </w:pPr>
            <w:r w:rsidRPr="00D31CFE">
              <w:rPr>
                <w:rFonts w:cs="Times New Roman"/>
                <w:b/>
                <w:sz w:val="16"/>
                <w:szCs w:val="16"/>
              </w:rPr>
              <w:t>изм.</w:t>
            </w:r>
          </w:p>
        </w:tc>
        <w:tc>
          <w:tcPr>
            <w:tcW w:w="522" w:type="dxa"/>
            <w:vAlign w:val="center"/>
          </w:tcPr>
          <w:p w:rsidR="00715255" w:rsidRPr="00D31CFE" w:rsidRDefault="00715255" w:rsidP="00387309">
            <w:pPr>
              <w:jc w:val="center"/>
              <w:rPr>
                <w:rFonts w:cs="Times New Roman"/>
                <w:b/>
                <w:sz w:val="16"/>
                <w:szCs w:val="16"/>
              </w:rPr>
            </w:pPr>
            <w:r w:rsidRPr="00D31CFE">
              <w:rPr>
                <w:rFonts w:cs="Times New Roman"/>
                <w:b/>
                <w:sz w:val="16"/>
                <w:szCs w:val="16"/>
              </w:rPr>
              <w:t>Кол-во</w:t>
            </w:r>
          </w:p>
        </w:tc>
        <w:tc>
          <w:tcPr>
            <w:tcW w:w="7800" w:type="dxa"/>
            <w:vAlign w:val="center"/>
          </w:tcPr>
          <w:p w:rsidR="00715255" w:rsidRPr="00D31CFE" w:rsidRDefault="00715255" w:rsidP="00387309">
            <w:pPr>
              <w:jc w:val="center"/>
              <w:rPr>
                <w:rFonts w:cs="Times New Roman"/>
                <w:b/>
                <w:sz w:val="16"/>
                <w:szCs w:val="16"/>
              </w:rPr>
            </w:pPr>
            <w:r w:rsidRPr="00D31CFE">
              <w:rPr>
                <w:rFonts w:cs="Times New Roman"/>
                <w:b/>
                <w:sz w:val="16"/>
                <w:szCs w:val="16"/>
              </w:rPr>
              <w:t>Краткая характеристика</w:t>
            </w:r>
          </w:p>
        </w:tc>
      </w:tr>
      <w:tr w:rsidR="00715255" w:rsidRPr="00D31CFE" w:rsidTr="00715255">
        <w:trPr>
          <w:trHeight w:val="829"/>
        </w:trPr>
        <w:tc>
          <w:tcPr>
            <w:tcW w:w="720" w:type="dxa"/>
            <w:vAlign w:val="center"/>
          </w:tcPr>
          <w:p w:rsidR="00715255" w:rsidRPr="00D31CFE" w:rsidRDefault="00715255" w:rsidP="00387309">
            <w:pPr>
              <w:jc w:val="center"/>
              <w:rPr>
                <w:rFonts w:cs="Times New Roman"/>
                <w:sz w:val="16"/>
                <w:szCs w:val="16"/>
              </w:rPr>
            </w:pPr>
            <w:r w:rsidRPr="00D31CFE">
              <w:rPr>
                <w:rFonts w:cs="Times New Roman"/>
                <w:sz w:val="16"/>
                <w:szCs w:val="16"/>
              </w:rPr>
              <w:t>1</w:t>
            </w:r>
          </w:p>
        </w:tc>
        <w:tc>
          <w:tcPr>
            <w:tcW w:w="1269" w:type="dxa"/>
            <w:vAlign w:val="center"/>
          </w:tcPr>
          <w:p w:rsidR="00474B42" w:rsidRPr="001C0347" w:rsidRDefault="00474B42" w:rsidP="001C0347">
            <w:pPr>
              <w:pStyle w:val="af5"/>
              <w:rPr>
                <w:rFonts w:eastAsia="Arial Bold"/>
                <w:color w:val="000000" w:themeColor="text1"/>
                <w:sz w:val="16"/>
                <w:szCs w:val="16"/>
              </w:rPr>
            </w:pPr>
            <w:r w:rsidRPr="001C0347">
              <w:rPr>
                <w:rFonts w:eastAsia="Arial Bold"/>
                <w:color w:val="000000" w:themeColor="text1"/>
                <w:sz w:val="16"/>
                <w:szCs w:val="16"/>
              </w:rPr>
              <w:t xml:space="preserve">Датчик фазированный 2 – 4 МГц в комплекте модуль Cardiac к системе диагностической ультразвуковой стационарной HS30 </w:t>
            </w:r>
          </w:p>
          <w:p w:rsidR="00715255" w:rsidRPr="00D31CFE" w:rsidRDefault="00474B42" w:rsidP="001C0347">
            <w:pPr>
              <w:rPr>
                <w:rFonts w:cs="Times New Roman"/>
                <w:sz w:val="16"/>
                <w:szCs w:val="16"/>
              </w:rPr>
            </w:pPr>
            <w:r w:rsidRPr="001C0347">
              <w:rPr>
                <w:rFonts w:eastAsia="Arial Bold" w:cs="Times New Roman"/>
                <w:color w:val="000000" w:themeColor="text1"/>
                <w:sz w:val="16"/>
                <w:szCs w:val="16"/>
              </w:rPr>
              <w:t>(Samsung Medison, Южная Корея)</w:t>
            </w:r>
          </w:p>
        </w:tc>
        <w:tc>
          <w:tcPr>
            <w:tcW w:w="463" w:type="dxa"/>
            <w:vAlign w:val="center"/>
          </w:tcPr>
          <w:p w:rsidR="00715255" w:rsidRPr="00D31CFE" w:rsidRDefault="00715255" w:rsidP="00387309">
            <w:pPr>
              <w:jc w:val="center"/>
              <w:rPr>
                <w:rFonts w:cs="Times New Roman"/>
                <w:sz w:val="16"/>
                <w:szCs w:val="16"/>
              </w:rPr>
            </w:pPr>
            <w:r w:rsidRPr="00D31CFE">
              <w:rPr>
                <w:rFonts w:cs="Times New Roman"/>
                <w:sz w:val="16"/>
                <w:szCs w:val="16"/>
              </w:rPr>
              <w:t>штука</w:t>
            </w:r>
          </w:p>
        </w:tc>
        <w:tc>
          <w:tcPr>
            <w:tcW w:w="522" w:type="dxa"/>
            <w:vAlign w:val="center"/>
          </w:tcPr>
          <w:p w:rsidR="00715255" w:rsidRPr="00D31CFE" w:rsidRDefault="00715255" w:rsidP="00387309">
            <w:pPr>
              <w:jc w:val="center"/>
              <w:rPr>
                <w:rFonts w:cs="Times New Roman"/>
                <w:sz w:val="16"/>
                <w:szCs w:val="16"/>
              </w:rPr>
            </w:pPr>
            <w:r w:rsidRPr="00D31CFE">
              <w:rPr>
                <w:rFonts w:cs="Times New Roman"/>
                <w:sz w:val="16"/>
                <w:szCs w:val="16"/>
              </w:rPr>
              <w:t>1</w:t>
            </w:r>
          </w:p>
        </w:tc>
        <w:tc>
          <w:tcPr>
            <w:tcW w:w="7800" w:type="dxa"/>
            <w:vAlign w:val="center"/>
          </w:tcPr>
          <w:tbl>
            <w:tblPr>
              <w:tblW w:w="1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613"/>
              <w:gridCol w:w="575"/>
              <w:gridCol w:w="1369"/>
              <w:gridCol w:w="6468"/>
              <w:gridCol w:w="1045"/>
            </w:tblGrid>
            <w:tr w:rsidR="00715255" w:rsidRPr="00D31CFE" w:rsidTr="00387309">
              <w:trPr>
                <w:trHeight w:val="41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255" w:rsidRPr="00D31CFE" w:rsidRDefault="00715255" w:rsidP="00387309">
                  <w:pPr>
                    <w:rPr>
                      <w:rFonts w:cs="Times New Roman"/>
                      <w:sz w:val="16"/>
                      <w:szCs w:val="16"/>
                    </w:rPr>
                  </w:pPr>
                  <w:r w:rsidRPr="00D31CFE">
                    <w:rPr>
                      <w:rFonts w:cs="Times New Roman"/>
                      <w:sz w:val="16"/>
                      <w:szCs w:val="16"/>
                    </w:rPr>
                    <w:t>№ п/п</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255" w:rsidRPr="00D31CFE" w:rsidRDefault="00715255" w:rsidP="00387309">
                  <w:pPr>
                    <w:rPr>
                      <w:rFonts w:cs="Times New Roman"/>
                      <w:sz w:val="16"/>
                      <w:szCs w:val="16"/>
                    </w:rPr>
                  </w:pPr>
                  <w:r w:rsidRPr="00D31CFE">
                    <w:rPr>
                      <w:rFonts w:cs="Times New Roman"/>
                      <w:sz w:val="16"/>
                      <w:szCs w:val="16"/>
                    </w:rPr>
                    <w:t>Критерии</w:t>
                  </w:r>
                </w:p>
              </w:tc>
              <w:tc>
                <w:tcPr>
                  <w:tcW w:w="94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15255" w:rsidRPr="00D31CFE" w:rsidRDefault="00715255" w:rsidP="00387309">
                  <w:pPr>
                    <w:rPr>
                      <w:rFonts w:cs="Times New Roman"/>
                      <w:sz w:val="16"/>
                      <w:szCs w:val="16"/>
                    </w:rPr>
                  </w:pPr>
                  <w:r w:rsidRPr="00D31CFE">
                    <w:rPr>
                      <w:rFonts w:cs="Times New Roman"/>
                      <w:sz w:val="16"/>
                      <w:szCs w:val="16"/>
                    </w:rPr>
                    <w:t>Описание</w:t>
                  </w:r>
                </w:p>
              </w:tc>
            </w:tr>
            <w:tr w:rsidR="00715255"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 xml:space="preserve">1 </w:t>
                  </w:r>
                </w:p>
              </w:tc>
              <w:tc>
                <w:tcPr>
                  <w:tcW w:w="1613"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Наименование медицинских изделий ТСО (далее – МИ) (в соответствии с государственным реестром МИ с указанием модели, наименования производителя, страны)</w:t>
                  </w:r>
                </w:p>
              </w:tc>
              <w:tc>
                <w:tcPr>
                  <w:tcW w:w="9457" w:type="dxa"/>
                  <w:gridSpan w:val="4"/>
                  <w:tcBorders>
                    <w:top w:val="single" w:sz="4" w:space="0" w:color="auto"/>
                    <w:left w:val="single" w:sz="4" w:space="0" w:color="auto"/>
                    <w:bottom w:val="single" w:sz="4" w:space="0" w:color="auto"/>
                    <w:right w:val="single" w:sz="4" w:space="0" w:color="auto"/>
                  </w:tcBorders>
                </w:tcPr>
                <w:p w:rsidR="00B3359C" w:rsidRPr="00D31CFE" w:rsidRDefault="00474B42" w:rsidP="00474B42">
                  <w:pPr>
                    <w:tabs>
                      <w:tab w:val="left" w:pos="2078"/>
                    </w:tabs>
                    <w:contextualSpacing/>
                    <w:rPr>
                      <w:rFonts w:cs="Times New Roman"/>
                      <w:b/>
                      <w:color w:val="000000" w:themeColor="text1"/>
                      <w:sz w:val="16"/>
                      <w:szCs w:val="16"/>
                    </w:rPr>
                  </w:pPr>
                  <w:r w:rsidRPr="00D31CFE">
                    <w:rPr>
                      <w:rFonts w:cs="Times New Roman"/>
                      <w:b/>
                      <w:color w:val="000000" w:themeColor="text1"/>
                      <w:sz w:val="16"/>
                      <w:szCs w:val="16"/>
                    </w:rPr>
                    <w:t xml:space="preserve">Датчик фазированный (Специализированный датчик </w:t>
                  </w:r>
                </w:p>
                <w:p w:rsidR="00474B42" w:rsidRPr="00D31CFE" w:rsidRDefault="00474B42" w:rsidP="00474B42">
                  <w:pPr>
                    <w:tabs>
                      <w:tab w:val="left" w:pos="2078"/>
                    </w:tabs>
                    <w:contextualSpacing/>
                    <w:rPr>
                      <w:rFonts w:cs="Times New Roman"/>
                      <w:b/>
                      <w:color w:val="000000" w:themeColor="text1"/>
                      <w:sz w:val="16"/>
                      <w:szCs w:val="16"/>
                    </w:rPr>
                  </w:pPr>
                  <w:r w:rsidRPr="00D31CFE">
                    <w:rPr>
                      <w:rFonts w:cs="Times New Roman"/>
                      <w:b/>
                      <w:color w:val="000000" w:themeColor="text1"/>
                      <w:sz w:val="16"/>
                      <w:szCs w:val="16"/>
                    </w:rPr>
                    <w:t xml:space="preserve">для ультразвуковой диагностической системы </w:t>
                  </w:r>
                  <w:r w:rsidRPr="00D31CFE">
                    <w:rPr>
                      <w:rFonts w:cs="Times New Roman"/>
                      <w:b/>
                      <w:color w:val="000000" w:themeColor="text1"/>
                      <w:sz w:val="16"/>
                      <w:szCs w:val="16"/>
                      <w:lang w:val="en-US"/>
                    </w:rPr>
                    <w:t>HS</w:t>
                  </w:r>
                  <w:r w:rsidRPr="00D31CFE">
                    <w:rPr>
                      <w:rFonts w:cs="Times New Roman"/>
                      <w:b/>
                      <w:color w:val="000000" w:themeColor="text1"/>
                      <w:sz w:val="16"/>
                      <w:szCs w:val="16"/>
                    </w:rPr>
                    <w:t>30)</w:t>
                  </w:r>
                </w:p>
                <w:p w:rsidR="00474B42" w:rsidRPr="00D31CFE" w:rsidRDefault="00474B42" w:rsidP="00474B42">
                  <w:pPr>
                    <w:tabs>
                      <w:tab w:val="left" w:pos="2078"/>
                    </w:tabs>
                    <w:contextualSpacing/>
                    <w:rPr>
                      <w:rFonts w:cs="Times New Roman"/>
                      <w:color w:val="000000" w:themeColor="text1"/>
                      <w:sz w:val="16"/>
                      <w:szCs w:val="16"/>
                    </w:rPr>
                  </w:pPr>
                  <w:r w:rsidRPr="00D31CFE">
                    <w:rPr>
                      <w:rFonts w:cs="Times New Roman"/>
                      <w:color w:val="000000" w:themeColor="text1"/>
                      <w:sz w:val="16"/>
                      <w:szCs w:val="16"/>
                    </w:rPr>
                    <w:t xml:space="preserve">Кардиология, ТКД, нейросонография. </w:t>
                  </w:r>
                </w:p>
                <w:p w:rsidR="00474B42" w:rsidRPr="00D31CFE" w:rsidRDefault="00474B42" w:rsidP="00474B42">
                  <w:pPr>
                    <w:tabs>
                      <w:tab w:val="left" w:pos="2078"/>
                    </w:tabs>
                    <w:contextualSpacing/>
                    <w:rPr>
                      <w:rFonts w:cs="Times New Roman"/>
                      <w:color w:val="000000" w:themeColor="text1"/>
                      <w:sz w:val="16"/>
                      <w:szCs w:val="16"/>
                    </w:rPr>
                  </w:pPr>
                  <w:r w:rsidRPr="00D31CFE">
                    <w:rPr>
                      <w:rFonts w:cs="Times New Roman"/>
                      <w:color w:val="000000" w:themeColor="text1"/>
                      <w:sz w:val="16"/>
                      <w:szCs w:val="16"/>
                    </w:rPr>
                    <w:t>Диапазон частот: 2- 4 МГц;</w:t>
                  </w:r>
                </w:p>
                <w:p w:rsidR="00474B42" w:rsidRPr="00D31CFE" w:rsidRDefault="00474B42" w:rsidP="00474B42">
                  <w:pPr>
                    <w:tabs>
                      <w:tab w:val="left" w:pos="2078"/>
                    </w:tabs>
                    <w:contextualSpacing/>
                    <w:rPr>
                      <w:rFonts w:cs="Times New Roman"/>
                      <w:bCs/>
                      <w:color w:val="000000" w:themeColor="text1"/>
                      <w:sz w:val="16"/>
                      <w:szCs w:val="16"/>
                    </w:rPr>
                  </w:pPr>
                  <w:r w:rsidRPr="00D31CFE">
                    <w:rPr>
                      <w:rFonts w:cs="Times New Roman"/>
                      <w:color w:val="000000" w:themeColor="text1"/>
                      <w:sz w:val="16"/>
                      <w:szCs w:val="16"/>
                    </w:rPr>
                    <w:t>Центральная частота: не менее 2,6 МГц;</w:t>
                  </w:r>
                </w:p>
                <w:p w:rsidR="00474B42" w:rsidRPr="00D31CFE" w:rsidRDefault="00474B42" w:rsidP="00474B42">
                  <w:pPr>
                    <w:tabs>
                      <w:tab w:val="left" w:pos="2078"/>
                    </w:tabs>
                    <w:contextualSpacing/>
                    <w:rPr>
                      <w:rFonts w:cs="Times New Roman"/>
                      <w:bCs/>
                      <w:color w:val="000000" w:themeColor="text1"/>
                      <w:sz w:val="16"/>
                      <w:szCs w:val="16"/>
                    </w:rPr>
                  </w:pPr>
                  <w:r w:rsidRPr="00D31CFE">
                    <w:rPr>
                      <w:rFonts w:cs="Times New Roman"/>
                      <w:color w:val="000000" w:themeColor="text1"/>
                      <w:sz w:val="16"/>
                      <w:szCs w:val="16"/>
                    </w:rPr>
                    <w:t>Область просмотра: 90</w:t>
                  </w:r>
                  <w:r w:rsidRPr="00D31CFE">
                    <w:rPr>
                      <w:rFonts w:cs="Times New Roman"/>
                      <w:color w:val="000000" w:themeColor="text1"/>
                      <w:sz w:val="16"/>
                      <w:szCs w:val="16"/>
                      <w:vertAlign w:val="superscript"/>
                    </w:rPr>
                    <w:t>0</w:t>
                  </w:r>
                  <w:r w:rsidRPr="00D31CFE">
                    <w:rPr>
                      <w:rFonts w:cs="Times New Roman"/>
                      <w:color w:val="000000" w:themeColor="text1"/>
                      <w:sz w:val="16"/>
                      <w:szCs w:val="16"/>
                    </w:rPr>
                    <w:t>;</w:t>
                  </w:r>
                </w:p>
                <w:p w:rsidR="00474B42" w:rsidRPr="00D31CFE" w:rsidRDefault="00474B42" w:rsidP="00474B42">
                  <w:pPr>
                    <w:tabs>
                      <w:tab w:val="left" w:pos="2078"/>
                    </w:tabs>
                    <w:contextualSpacing/>
                    <w:rPr>
                      <w:rFonts w:cs="Times New Roman"/>
                      <w:bCs/>
                      <w:color w:val="000000" w:themeColor="text1"/>
                      <w:sz w:val="16"/>
                      <w:szCs w:val="16"/>
                    </w:rPr>
                  </w:pPr>
                  <w:r w:rsidRPr="00D31CFE">
                    <w:rPr>
                      <w:rFonts w:cs="Times New Roman"/>
                      <w:color w:val="000000" w:themeColor="text1"/>
                      <w:sz w:val="16"/>
                      <w:szCs w:val="16"/>
                    </w:rPr>
                    <w:t>Число элементов: не менее 64;</w:t>
                  </w:r>
                </w:p>
                <w:p w:rsidR="00474B42" w:rsidRPr="00D31CFE" w:rsidRDefault="00474B42" w:rsidP="00474B42">
                  <w:pPr>
                    <w:tabs>
                      <w:tab w:val="left" w:pos="2078"/>
                    </w:tabs>
                    <w:contextualSpacing/>
                    <w:rPr>
                      <w:rFonts w:cs="Times New Roman"/>
                      <w:color w:val="000000" w:themeColor="text1"/>
                      <w:sz w:val="16"/>
                      <w:szCs w:val="16"/>
                    </w:rPr>
                  </w:pPr>
                </w:p>
                <w:p w:rsidR="00474B42" w:rsidRPr="00D31CFE" w:rsidRDefault="00474B42" w:rsidP="00474B42">
                  <w:pPr>
                    <w:pStyle w:val="af5"/>
                    <w:rPr>
                      <w:color w:val="000000" w:themeColor="text1"/>
                      <w:sz w:val="16"/>
                      <w:szCs w:val="16"/>
                    </w:rPr>
                  </w:pPr>
                  <w:r w:rsidRPr="00D31CFE">
                    <w:rPr>
                      <w:b/>
                      <w:color w:val="000000" w:themeColor="text1"/>
                      <w:sz w:val="16"/>
                      <w:szCs w:val="16"/>
                    </w:rPr>
                    <w:t>Модуль С</w:t>
                  </w:r>
                  <w:r w:rsidRPr="00D31CFE">
                    <w:rPr>
                      <w:b/>
                      <w:color w:val="000000" w:themeColor="text1"/>
                      <w:sz w:val="16"/>
                      <w:szCs w:val="16"/>
                      <w:lang w:val="en-US"/>
                    </w:rPr>
                    <w:t>ardiac</w:t>
                  </w:r>
                  <w:r w:rsidRPr="00D31CFE">
                    <w:rPr>
                      <w:color w:val="000000" w:themeColor="text1"/>
                      <w:sz w:val="16"/>
                      <w:szCs w:val="16"/>
                    </w:rPr>
                    <w:t xml:space="preserve"> для выполнения расчетов показателей и параметров</w:t>
                  </w:r>
                </w:p>
                <w:p w:rsidR="00474B42" w:rsidRPr="00D31CFE" w:rsidRDefault="00474B42" w:rsidP="00474B42">
                  <w:pPr>
                    <w:pStyle w:val="af5"/>
                    <w:rPr>
                      <w:b/>
                      <w:color w:val="000000" w:themeColor="text1"/>
                      <w:sz w:val="16"/>
                      <w:szCs w:val="16"/>
                    </w:rPr>
                  </w:pPr>
                  <w:r w:rsidRPr="00D31CFE">
                    <w:rPr>
                      <w:color w:val="000000" w:themeColor="text1"/>
                      <w:sz w:val="16"/>
                      <w:szCs w:val="16"/>
                    </w:rPr>
                    <w:t xml:space="preserve"> работы сердца и его деятельности;</w:t>
                  </w:r>
                  <w:r w:rsidRPr="00D31CFE">
                    <w:rPr>
                      <w:b/>
                      <w:color w:val="000000" w:themeColor="text1"/>
                      <w:sz w:val="16"/>
                      <w:szCs w:val="16"/>
                    </w:rPr>
                    <w:t xml:space="preserve">  (Специализированный модуль для </w:t>
                  </w:r>
                </w:p>
                <w:p w:rsidR="00474B42" w:rsidRPr="00D31CFE" w:rsidRDefault="00474B42" w:rsidP="00474B42">
                  <w:pPr>
                    <w:pStyle w:val="af5"/>
                    <w:rPr>
                      <w:color w:val="000000" w:themeColor="text1"/>
                      <w:sz w:val="16"/>
                      <w:szCs w:val="16"/>
                    </w:rPr>
                  </w:pPr>
                  <w:r w:rsidRPr="00D31CFE">
                    <w:rPr>
                      <w:b/>
                      <w:color w:val="000000" w:themeColor="text1"/>
                      <w:sz w:val="16"/>
                      <w:szCs w:val="16"/>
                    </w:rPr>
                    <w:t xml:space="preserve">ультразвуковой диагностической системы </w:t>
                  </w:r>
                  <w:r w:rsidRPr="00D31CFE">
                    <w:rPr>
                      <w:b/>
                      <w:color w:val="000000" w:themeColor="text1"/>
                      <w:sz w:val="16"/>
                      <w:szCs w:val="16"/>
                      <w:lang w:val="en-US"/>
                    </w:rPr>
                    <w:t>HS</w:t>
                  </w:r>
                  <w:r w:rsidRPr="00D31CFE">
                    <w:rPr>
                      <w:b/>
                      <w:color w:val="000000" w:themeColor="text1"/>
                      <w:sz w:val="16"/>
                      <w:szCs w:val="16"/>
                    </w:rPr>
                    <w:t>30)</w:t>
                  </w:r>
                </w:p>
                <w:p w:rsidR="00474B42" w:rsidRPr="00D31CFE" w:rsidRDefault="00474B42" w:rsidP="00474B42">
                  <w:pPr>
                    <w:rPr>
                      <w:rFonts w:cs="Times New Roman"/>
                      <w:color w:val="000000" w:themeColor="text1"/>
                      <w:sz w:val="16"/>
                      <w:szCs w:val="16"/>
                    </w:rPr>
                  </w:pPr>
                  <w:r w:rsidRPr="00D31CFE">
                    <w:rPr>
                      <w:rFonts w:cs="Times New Roman"/>
                      <w:b/>
                      <w:bCs/>
                      <w:color w:val="000000" w:themeColor="text1"/>
                      <w:sz w:val="16"/>
                      <w:szCs w:val="16"/>
                    </w:rPr>
                    <w:t>Пакет кардиологических исследований.*</w:t>
                  </w:r>
                  <w:r w:rsidRPr="00D31CFE">
                    <w:rPr>
                      <w:rFonts w:cs="Times New Roman"/>
                      <w:color w:val="000000" w:themeColor="text1"/>
                      <w:sz w:val="16"/>
                      <w:szCs w:val="16"/>
                    </w:rPr>
                    <w:br/>
                  </w:r>
                  <w:r w:rsidRPr="00D31CFE">
                    <w:rPr>
                      <w:rFonts w:cs="Times New Roman"/>
                      <w:b/>
                      <w:bCs/>
                      <w:color w:val="000000" w:themeColor="text1"/>
                      <w:sz w:val="16"/>
                      <w:szCs w:val="16"/>
                    </w:rPr>
                    <w:t>М-режим:</w:t>
                  </w:r>
                  <w:r w:rsidRPr="00D31CFE">
                    <w:rPr>
                      <w:rFonts w:cs="Times New Roman"/>
                      <w:color w:val="000000" w:themeColor="text1"/>
                      <w:sz w:val="16"/>
                      <w:szCs w:val="16"/>
                    </w:rPr>
                    <w:t xml:space="preserve"> измерение диаметра аорты, передне-заднего размера ЛП,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толщины МЖП (систолическая и диастолическая), толщины ЗСЛЖ</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 (систолическая и диастолическая), размеров ЛЖ и ПЖ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(систолический и диастолический), ФВ (Teichholz).</w:t>
                  </w:r>
                  <w:r w:rsidRPr="00D31CFE">
                    <w:rPr>
                      <w:rFonts w:cs="Times New Roman"/>
                      <w:color w:val="000000" w:themeColor="text1"/>
                      <w:sz w:val="16"/>
                      <w:szCs w:val="16"/>
                    </w:rPr>
                    <w:br/>
                  </w:r>
                  <w:r w:rsidRPr="00D31CFE">
                    <w:rPr>
                      <w:rFonts w:cs="Times New Roman"/>
                      <w:b/>
                      <w:bCs/>
                      <w:color w:val="000000" w:themeColor="text1"/>
                      <w:sz w:val="16"/>
                      <w:szCs w:val="16"/>
                    </w:rPr>
                    <w:t>B-режим:</w:t>
                  </w:r>
                  <w:r w:rsidRPr="00D31CFE">
                    <w:rPr>
                      <w:rFonts w:cs="Times New Roman"/>
                      <w:color w:val="000000" w:themeColor="text1"/>
                      <w:sz w:val="16"/>
                      <w:szCs w:val="16"/>
                    </w:rPr>
                    <w:t xml:space="preserve"> измерение диаметра аорты (восходящей, дуги, нисходящей,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на уровне синусов Вальсальвы, на уровне створок аортального клапана),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определение размеров ЛП и ПП (максимальный, минимальный,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систолический, диастолический, переднее-задний, верхнее-нижний,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медиально-латеральный), расчет объемов ЛП и ПП, объемов ЛЖ</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 (метод "Площадь-Длина", метод дисков (Simpson)), массы миокарда ЛЖ,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индекса массы миокарда ЛЖ.</w:t>
                  </w:r>
                  <w:r w:rsidRPr="00D31CFE">
                    <w:rPr>
                      <w:rFonts w:cs="Times New Roman"/>
                      <w:color w:val="000000" w:themeColor="text1"/>
                      <w:sz w:val="16"/>
                      <w:szCs w:val="16"/>
                    </w:rPr>
                    <w:br/>
                  </w:r>
                  <w:r w:rsidRPr="00D31CFE">
                    <w:rPr>
                      <w:rFonts w:cs="Times New Roman"/>
                      <w:b/>
                      <w:bCs/>
                      <w:color w:val="000000" w:themeColor="text1"/>
                      <w:sz w:val="16"/>
                      <w:szCs w:val="16"/>
                    </w:rPr>
                    <w:t>CD-режим (ЦДК):</w:t>
                  </w:r>
                  <w:r w:rsidRPr="00D31CFE">
                    <w:rPr>
                      <w:rFonts w:cs="Times New Roman"/>
                      <w:color w:val="000000" w:themeColor="text1"/>
                      <w:sz w:val="16"/>
                      <w:szCs w:val="16"/>
                    </w:rPr>
                    <w:t> измерение радиуса ПФСМР (PISA), полуколичественная</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 оценка трансмитрального, транстрикуспидального,</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 трансаортального и транспульмонального кровотока (оценка регургитации),</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 оценка аномальных сбросов крови через МПП И МЖП.</w:t>
                  </w:r>
                  <w:r w:rsidRPr="00D31CFE">
                    <w:rPr>
                      <w:rFonts w:cs="Times New Roman"/>
                      <w:color w:val="000000" w:themeColor="text1"/>
                      <w:sz w:val="16"/>
                      <w:szCs w:val="16"/>
                    </w:rPr>
                    <w:br/>
                  </w:r>
                  <w:r w:rsidRPr="00D31CFE">
                    <w:rPr>
                      <w:rFonts w:cs="Times New Roman"/>
                      <w:b/>
                      <w:bCs/>
                      <w:color w:val="000000" w:themeColor="text1"/>
                      <w:sz w:val="16"/>
                      <w:szCs w:val="16"/>
                    </w:rPr>
                    <w:t>PW-режим (импульсно-волновой допплер):</w:t>
                  </w:r>
                  <w:r w:rsidRPr="00D31CFE">
                    <w:rPr>
                      <w:rFonts w:cs="Times New Roman"/>
                      <w:color w:val="000000" w:themeColor="text1"/>
                      <w:sz w:val="16"/>
                      <w:szCs w:val="16"/>
                    </w:rPr>
                    <w:t xml:space="preserve"> автоматическая,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полуавтоматическая и ручная трассировка допплеровского спектра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митрального, аортального и трикуспидального клапанов, клапана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легочной артерии, кровотока в выходном тракте ЛЖ и ПЖ (пиковая/</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средняя скорость, пиковый/средний градиент давления, время</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 изоволюметрического расслабления ЛЖ, время ускорения, замедления,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выброса), оценка кровотока легочных и печеночных вен.</w:t>
                  </w:r>
                  <w:r w:rsidRPr="00D31CFE">
                    <w:rPr>
                      <w:rFonts w:cs="Times New Roman"/>
                      <w:color w:val="000000" w:themeColor="text1"/>
                      <w:sz w:val="16"/>
                      <w:szCs w:val="16"/>
                    </w:rPr>
                    <w:br/>
                  </w:r>
                  <w:r w:rsidRPr="00D31CFE">
                    <w:rPr>
                      <w:rFonts w:cs="Times New Roman"/>
                      <w:b/>
                      <w:bCs/>
                      <w:color w:val="000000" w:themeColor="text1"/>
                      <w:sz w:val="16"/>
                      <w:szCs w:val="16"/>
                    </w:rPr>
                    <w:t>CW-режим (постоянно-волновой допплер):</w:t>
                  </w:r>
                  <w:r w:rsidRPr="00D31CFE">
                    <w:rPr>
                      <w:rFonts w:cs="Times New Roman"/>
                      <w:color w:val="000000" w:themeColor="text1"/>
                      <w:sz w:val="16"/>
                      <w:szCs w:val="16"/>
                    </w:rPr>
                    <w:t xml:space="preserve"> программы расчета работы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 xml:space="preserve">митрального, аортального и трикуспидального клапанов, клапана легочной </w:t>
                  </w:r>
                </w:p>
                <w:p w:rsidR="00474B42" w:rsidRPr="00D31CFE" w:rsidRDefault="00474B42" w:rsidP="00474B42">
                  <w:pPr>
                    <w:rPr>
                      <w:rFonts w:cs="Times New Roman"/>
                      <w:color w:val="000000" w:themeColor="text1"/>
                      <w:sz w:val="16"/>
                      <w:szCs w:val="16"/>
                    </w:rPr>
                  </w:pPr>
                  <w:r w:rsidRPr="00D31CFE">
                    <w:rPr>
                      <w:rFonts w:cs="Times New Roman"/>
                      <w:color w:val="000000" w:themeColor="text1"/>
                      <w:sz w:val="16"/>
                      <w:szCs w:val="16"/>
                    </w:rPr>
                    <w:t>артерии.</w:t>
                  </w:r>
                  <w:r w:rsidRPr="00D31CFE">
                    <w:rPr>
                      <w:rFonts w:cs="Times New Roman"/>
                      <w:color w:val="000000" w:themeColor="text1"/>
                      <w:sz w:val="16"/>
                      <w:szCs w:val="16"/>
                    </w:rPr>
                    <w:br/>
                  </w:r>
                  <w:r w:rsidRPr="00D31CFE">
                    <w:rPr>
                      <w:rFonts w:cs="Times New Roman"/>
                      <w:b/>
                      <w:bCs/>
                      <w:color w:val="000000" w:themeColor="text1"/>
                      <w:sz w:val="16"/>
                      <w:szCs w:val="16"/>
                    </w:rPr>
                    <w:t>TD-режим (тканевой допплер):</w:t>
                  </w:r>
                  <w:r w:rsidRPr="00D31CFE">
                    <w:rPr>
                      <w:rFonts w:cs="Times New Roman"/>
                      <w:color w:val="000000" w:themeColor="text1"/>
                      <w:sz w:val="16"/>
                      <w:szCs w:val="16"/>
                    </w:rPr>
                    <w:t xml:space="preserve"> количественная оценка локальной </w:t>
                  </w:r>
                </w:p>
                <w:p w:rsidR="00474B42" w:rsidRPr="00D31CFE" w:rsidRDefault="00474B42" w:rsidP="00474B42">
                  <w:pPr>
                    <w:rPr>
                      <w:rFonts w:cs="Times New Roman"/>
                      <w:b/>
                      <w:color w:val="000000" w:themeColor="text1"/>
                      <w:sz w:val="16"/>
                      <w:szCs w:val="16"/>
                    </w:rPr>
                  </w:pPr>
                  <w:r w:rsidRPr="00D31CFE">
                    <w:rPr>
                      <w:rFonts w:cs="Times New Roman"/>
                      <w:color w:val="000000" w:themeColor="text1"/>
                      <w:sz w:val="16"/>
                      <w:szCs w:val="16"/>
                    </w:rPr>
                    <w:t>сократительной функции стенок ЛЖ и ПЖ.</w:t>
                  </w:r>
                  <w:r w:rsidRPr="00D31CFE">
                    <w:rPr>
                      <w:rFonts w:cs="Times New Roman"/>
                      <w:color w:val="000000" w:themeColor="text1"/>
                      <w:sz w:val="16"/>
                      <w:szCs w:val="16"/>
                    </w:rPr>
                    <w:br/>
                  </w:r>
                </w:p>
                <w:p w:rsidR="00715255" w:rsidRPr="00D31CFE" w:rsidRDefault="00715255" w:rsidP="00715255">
                  <w:pPr>
                    <w:rPr>
                      <w:rFonts w:cs="Times New Roman"/>
                      <w:sz w:val="16"/>
                      <w:szCs w:val="16"/>
                    </w:rPr>
                  </w:pPr>
                </w:p>
              </w:tc>
            </w:tr>
            <w:tr w:rsidR="00715255" w:rsidRPr="00D31CFE" w:rsidTr="00387309">
              <w:trPr>
                <w:trHeight w:val="619"/>
              </w:trPr>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2</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Требования к комплектации</w:t>
                  </w:r>
                </w:p>
              </w:tc>
              <w:tc>
                <w:tcPr>
                  <w:tcW w:w="575"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w:t>
                  </w:r>
                </w:p>
                <w:p w:rsidR="00715255" w:rsidRPr="00D31CFE" w:rsidRDefault="00715255" w:rsidP="00387309">
                  <w:pPr>
                    <w:rPr>
                      <w:rFonts w:cs="Times New Roman"/>
                      <w:sz w:val="16"/>
                      <w:szCs w:val="16"/>
                    </w:rPr>
                  </w:pPr>
                  <w:r w:rsidRPr="00D31CFE">
                    <w:rPr>
                      <w:rFonts w:cs="Times New Roman"/>
                      <w:sz w:val="16"/>
                      <w:szCs w:val="16"/>
                    </w:rPr>
                    <w:t>/п</w:t>
                  </w:r>
                </w:p>
              </w:tc>
              <w:tc>
                <w:tcPr>
                  <w:tcW w:w="1369"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 xml:space="preserve">Наименование комплектующего к МИ </w:t>
                  </w:r>
                </w:p>
                <w:p w:rsidR="00715255" w:rsidRPr="00D31CFE" w:rsidRDefault="00715255" w:rsidP="00387309">
                  <w:pPr>
                    <w:rPr>
                      <w:rFonts w:cs="Times New Roman"/>
                      <w:sz w:val="16"/>
                      <w:szCs w:val="16"/>
                    </w:rPr>
                  </w:pPr>
                  <w:r w:rsidRPr="00D31CFE">
                    <w:rPr>
                      <w:rFonts w:cs="Times New Roman"/>
                      <w:sz w:val="16"/>
                      <w:szCs w:val="16"/>
                    </w:rPr>
                    <w:t>(в соответствии с государственным реестром МИ)</w:t>
                  </w:r>
                </w:p>
              </w:tc>
              <w:tc>
                <w:tcPr>
                  <w:tcW w:w="6468"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Модель/марка, каталожный номер, краткая техническая характеристика комплектующего к МИ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Требуемое количество</w:t>
                  </w:r>
                </w:p>
                <w:p w:rsidR="00715255" w:rsidRPr="00D31CFE" w:rsidRDefault="00715255" w:rsidP="00387309">
                  <w:pPr>
                    <w:rPr>
                      <w:rFonts w:cs="Times New Roman"/>
                      <w:sz w:val="16"/>
                      <w:szCs w:val="16"/>
                    </w:rPr>
                  </w:pPr>
                  <w:r w:rsidRPr="00D31CFE">
                    <w:rPr>
                      <w:rFonts w:cs="Times New Roman"/>
                      <w:sz w:val="16"/>
                      <w:szCs w:val="16"/>
                    </w:rPr>
                    <w:t>(с указанием единицы измерения)</w:t>
                  </w:r>
                </w:p>
              </w:tc>
            </w:tr>
            <w:tr w:rsidR="00715255"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hideMark/>
                </w:tcPr>
                <w:p w:rsidR="00715255" w:rsidRPr="00D31CFE" w:rsidRDefault="00715255" w:rsidP="00387309">
                  <w:pPr>
                    <w:rPr>
                      <w:rFonts w:cs="Times New Roman"/>
                      <w:sz w:val="16"/>
                      <w:szCs w:val="16"/>
                    </w:rPr>
                  </w:pPr>
                  <w:r w:rsidRPr="00D31CFE">
                    <w:rPr>
                      <w:rFonts w:cs="Times New Roman"/>
                      <w:sz w:val="16"/>
                      <w:szCs w:val="16"/>
                    </w:rPr>
                    <w:t>Основные комплектующие</w:t>
                  </w:r>
                </w:p>
              </w:tc>
            </w:tr>
            <w:tr w:rsidR="00715255" w:rsidRPr="00D31CFE" w:rsidTr="00387309">
              <w:trPr>
                <w:trHeight w:val="27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eastAsia="Calibri" w:cs="Times New Roman"/>
                      <w:sz w:val="16"/>
                      <w:szCs w:val="16"/>
                    </w:rPr>
                  </w:pPr>
                  <w:r w:rsidRPr="00D31CFE">
                    <w:rPr>
                      <w:rFonts w:eastAsia="Calibri" w:cs="Times New Roman"/>
                      <w:sz w:val="16"/>
                      <w:szCs w:val="16"/>
                    </w:rPr>
                    <w:t>1</w:t>
                  </w:r>
                </w:p>
              </w:tc>
              <w:tc>
                <w:tcPr>
                  <w:tcW w:w="1369"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r w:rsidRPr="00D31CFE">
                    <w:rPr>
                      <w:rFonts w:cs="Times New Roman"/>
                      <w:sz w:val="16"/>
                      <w:szCs w:val="16"/>
                    </w:rPr>
                    <w:t>1 шт.</w:t>
                  </w:r>
                </w:p>
              </w:tc>
            </w:tr>
            <w:tr w:rsidR="00715255"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Дополнительные комплектующие</w:t>
                  </w:r>
                </w:p>
              </w:tc>
            </w:tr>
            <w:tr w:rsidR="00715255"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r w:rsidRPr="00D31CFE">
                    <w:rPr>
                      <w:rFonts w:cs="Times New Roman"/>
                      <w:sz w:val="16"/>
                      <w:szCs w:val="16"/>
                    </w:rPr>
                    <w:t>2 шт.</w:t>
                  </w:r>
                </w:p>
              </w:tc>
            </w:tr>
            <w:tr w:rsidR="00715255"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r w:rsidRPr="00D31CFE">
                    <w:rPr>
                      <w:rFonts w:cs="Times New Roman"/>
                      <w:sz w:val="16"/>
                      <w:szCs w:val="16"/>
                    </w:rPr>
                    <w:t>1 шт.</w:t>
                  </w:r>
                </w:p>
              </w:tc>
            </w:tr>
            <w:tr w:rsidR="00715255"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r w:rsidRPr="00D31CFE">
                    <w:rPr>
                      <w:rFonts w:cs="Times New Roman"/>
                      <w:sz w:val="16"/>
                      <w:szCs w:val="16"/>
                    </w:rPr>
                    <w:t>1 шт.</w:t>
                  </w:r>
                </w:p>
              </w:tc>
            </w:tr>
            <w:tr w:rsidR="00715255"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r w:rsidRPr="00D31CFE">
                    <w:rPr>
                      <w:rFonts w:cs="Times New Roman"/>
                      <w:sz w:val="16"/>
                      <w:szCs w:val="16"/>
                    </w:rPr>
                    <w:t>1 шт</w:t>
                  </w:r>
                </w:p>
              </w:tc>
            </w:tr>
            <w:tr w:rsidR="00715255"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r w:rsidRPr="00D31CFE">
                    <w:rPr>
                      <w:rFonts w:cs="Times New Roman"/>
                      <w:sz w:val="16"/>
                      <w:szCs w:val="16"/>
                    </w:rPr>
                    <w:t>1 шт</w:t>
                  </w:r>
                </w:p>
              </w:tc>
            </w:tr>
            <w:tr w:rsidR="00715255" w:rsidRPr="00D31CFE" w:rsidTr="00387309">
              <w:trPr>
                <w:trHeight w:val="137"/>
              </w:trPr>
              <w:tc>
                <w:tcPr>
                  <w:tcW w:w="575"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hideMark/>
                </w:tcPr>
                <w:p w:rsidR="00715255" w:rsidRPr="00D31CFE" w:rsidRDefault="00715255" w:rsidP="00387309">
                  <w:pPr>
                    <w:rPr>
                      <w:rFonts w:cs="Times New Roman"/>
                      <w:sz w:val="16"/>
                      <w:szCs w:val="16"/>
                    </w:rPr>
                  </w:pPr>
                </w:p>
              </w:tc>
            </w:tr>
            <w:tr w:rsidR="00715255" w:rsidRPr="00D31CFE" w:rsidTr="00387309">
              <w:trPr>
                <w:trHeight w:val="191"/>
              </w:trPr>
              <w:tc>
                <w:tcPr>
                  <w:tcW w:w="575"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r w:rsidRPr="00D31CFE">
                    <w:rPr>
                      <w:rFonts w:cs="Times New Roman"/>
                      <w:sz w:val="16"/>
                      <w:szCs w:val="16"/>
                    </w:rPr>
                    <w:t>3</w:t>
                  </w:r>
                </w:p>
              </w:tc>
              <w:tc>
                <w:tcPr>
                  <w:tcW w:w="1613" w:type="dxa"/>
                  <w:tcBorders>
                    <w:top w:val="single" w:sz="4" w:space="0" w:color="auto"/>
                    <w:left w:val="single" w:sz="4" w:space="0" w:color="auto"/>
                    <w:bottom w:val="single" w:sz="4" w:space="0" w:color="auto"/>
                    <w:right w:val="single" w:sz="4" w:space="0" w:color="auto"/>
                  </w:tcBorders>
                  <w:vAlign w:val="center"/>
                </w:tcPr>
                <w:p w:rsidR="00715255" w:rsidRPr="00D31CFE" w:rsidRDefault="00715255" w:rsidP="00387309">
                  <w:pPr>
                    <w:rPr>
                      <w:rFonts w:cs="Times New Roman"/>
                      <w:sz w:val="16"/>
                      <w:szCs w:val="16"/>
                    </w:rPr>
                  </w:pPr>
                  <w:r w:rsidRPr="00D31CFE">
                    <w:rPr>
                      <w:rFonts w:cs="Times New Roman"/>
                      <w:sz w:val="16"/>
                      <w:szCs w:val="16"/>
                    </w:rPr>
                    <w:t>Требования к условиям эксплуатации</w:t>
                  </w:r>
                </w:p>
              </w:tc>
              <w:tc>
                <w:tcPr>
                  <w:tcW w:w="9457" w:type="dxa"/>
                  <w:gridSpan w:val="4"/>
                  <w:tcBorders>
                    <w:top w:val="single" w:sz="4" w:space="0" w:color="auto"/>
                    <w:left w:val="single" w:sz="4" w:space="0" w:color="auto"/>
                    <w:bottom w:val="single" w:sz="4" w:space="0" w:color="auto"/>
                    <w:right w:val="single" w:sz="4" w:space="0" w:color="auto"/>
                  </w:tcBorders>
                </w:tcPr>
                <w:p w:rsidR="00715255" w:rsidRPr="00D31CFE" w:rsidRDefault="00715255" w:rsidP="00387309">
                  <w:pPr>
                    <w:rPr>
                      <w:rFonts w:cs="Times New Roman"/>
                      <w:sz w:val="16"/>
                      <w:szCs w:val="16"/>
                    </w:rPr>
                  </w:pPr>
                </w:p>
              </w:tc>
            </w:tr>
            <w:tr w:rsidR="00715255"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 xml:space="preserve">Условия осуществления поставки МИ (в соответствии с </w:t>
                  </w:r>
                  <w:r w:rsidRPr="00D31CFE">
                    <w:rPr>
                      <w:rFonts w:cs="Times New Roman"/>
                      <w:sz w:val="16"/>
                      <w:szCs w:val="16"/>
                    </w:rPr>
                    <w:lastRenderedPageBreak/>
                    <w:t>ИНКОТЕРМС 2020)</w:t>
                  </w:r>
                </w:p>
              </w:tc>
              <w:tc>
                <w:tcPr>
                  <w:tcW w:w="9457" w:type="dxa"/>
                  <w:gridSpan w:val="4"/>
                  <w:tcBorders>
                    <w:top w:val="single" w:sz="4" w:space="0" w:color="auto"/>
                    <w:left w:val="single" w:sz="4" w:space="0" w:color="auto"/>
                    <w:bottom w:val="single" w:sz="4" w:space="0" w:color="auto"/>
                    <w:right w:val="single" w:sz="4" w:space="0" w:color="auto"/>
                  </w:tcBorders>
                  <w:vAlign w:val="center"/>
                </w:tcPr>
                <w:p w:rsidR="00715255" w:rsidRPr="00D31CFE" w:rsidRDefault="00715255" w:rsidP="00715255">
                  <w:pPr>
                    <w:rPr>
                      <w:rFonts w:cs="Times New Roman"/>
                      <w:bCs/>
                      <w:sz w:val="16"/>
                      <w:szCs w:val="16"/>
                    </w:rPr>
                  </w:pPr>
                  <w:r w:rsidRPr="00D31CFE">
                    <w:rPr>
                      <w:rFonts w:cs="Times New Roman"/>
                      <w:sz w:val="16"/>
                      <w:szCs w:val="16"/>
                    </w:rPr>
                    <w:lastRenderedPageBreak/>
                    <w:t xml:space="preserve">DDP пункт назначения: </w:t>
                  </w:r>
                  <w:r w:rsidRPr="00D31CFE">
                    <w:rPr>
                      <w:rFonts w:cs="Times New Roman"/>
                      <w:bCs/>
                      <w:sz w:val="16"/>
                      <w:szCs w:val="16"/>
                    </w:rPr>
                    <w:t>РК, Костанайская область,</w:t>
                  </w:r>
                </w:p>
                <w:p w:rsidR="00715255" w:rsidRPr="00D31CFE" w:rsidRDefault="00715255" w:rsidP="00715255">
                  <w:pPr>
                    <w:rPr>
                      <w:rFonts w:cs="Times New Roman"/>
                      <w:sz w:val="16"/>
                      <w:szCs w:val="16"/>
                    </w:rPr>
                  </w:pPr>
                  <w:r w:rsidRPr="00D31CFE">
                    <w:rPr>
                      <w:rFonts w:cs="Times New Roman"/>
                      <w:bCs/>
                      <w:sz w:val="16"/>
                      <w:szCs w:val="16"/>
                    </w:rPr>
                    <w:t xml:space="preserve"> Аулиекольский район, посёлок Кушмурун, ул. Калинина, 19</w:t>
                  </w:r>
                </w:p>
              </w:tc>
            </w:tr>
            <w:tr w:rsidR="00715255"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lastRenderedPageBreak/>
                    <w:t>5</w:t>
                  </w:r>
                </w:p>
              </w:tc>
              <w:tc>
                <w:tcPr>
                  <w:tcW w:w="1613"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 xml:space="preserve">Срок поставки МИ и место дислокации </w:t>
                  </w: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color w:val="000000"/>
                      <w:sz w:val="16"/>
                      <w:szCs w:val="16"/>
                    </w:rPr>
                  </w:pPr>
                  <w:r w:rsidRPr="00D31CFE">
                    <w:rPr>
                      <w:rFonts w:cs="Times New Roman"/>
                      <w:color w:val="000000"/>
                      <w:sz w:val="16"/>
                      <w:szCs w:val="16"/>
                    </w:rPr>
                    <w:t>в течение 60 календарных дней с даты подписания договора</w:t>
                  </w:r>
                </w:p>
                <w:p w:rsidR="00715255" w:rsidRPr="00D31CFE" w:rsidRDefault="00715255" w:rsidP="00387309">
                  <w:pPr>
                    <w:rPr>
                      <w:rFonts w:cs="Times New Roman"/>
                      <w:sz w:val="16"/>
                      <w:szCs w:val="16"/>
                    </w:rPr>
                  </w:pPr>
                  <w:r w:rsidRPr="00D31CFE">
                    <w:rPr>
                      <w:rFonts w:cs="Times New Roman"/>
                      <w:bCs/>
                      <w:sz w:val="16"/>
                      <w:szCs w:val="16"/>
                    </w:rPr>
                    <w:t>посёлок Кушмурун, ул. Калинина, 19</w:t>
                  </w:r>
                </w:p>
              </w:tc>
            </w:tr>
            <w:tr w:rsidR="00715255"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6</w:t>
                  </w:r>
                </w:p>
              </w:tc>
              <w:tc>
                <w:tcPr>
                  <w:tcW w:w="1613" w:type="dxa"/>
                  <w:tcBorders>
                    <w:top w:val="single" w:sz="4" w:space="0" w:color="auto"/>
                    <w:left w:val="single" w:sz="4" w:space="0" w:color="auto"/>
                    <w:bottom w:val="single" w:sz="4" w:space="0" w:color="auto"/>
                    <w:right w:val="single" w:sz="4" w:space="0" w:color="auto"/>
                  </w:tcBorders>
                  <w:vAlign w:val="center"/>
                  <w:hideMark/>
                </w:tcPr>
                <w:p w:rsidR="00715255" w:rsidRPr="00D31CFE" w:rsidRDefault="00715255" w:rsidP="00387309">
                  <w:pPr>
                    <w:rPr>
                      <w:rFonts w:cs="Times New Roman"/>
                      <w:sz w:val="16"/>
                      <w:szCs w:val="16"/>
                    </w:rPr>
                  </w:pPr>
                  <w:r w:rsidRPr="00D31CFE">
                    <w:rPr>
                      <w:rFonts w:cs="Times New Roman"/>
                      <w:sz w:val="16"/>
                      <w:szCs w:val="16"/>
                    </w:rPr>
                    <w:t>Условия    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474B42" w:rsidRPr="00D31CFE" w:rsidRDefault="00715255" w:rsidP="00387309">
                  <w:pPr>
                    <w:rPr>
                      <w:rFonts w:cs="Times New Roman"/>
                      <w:sz w:val="16"/>
                      <w:szCs w:val="16"/>
                    </w:rPr>
                  </w:pPr>
                  <w:r w:rsidRPr="00D31CFE">
                    <w:rPr>
                      <w:rFonts w:cs="Times New Roman"/>
                      <w:sz w:val="16"/>
                      <w:szCs w:val="16"/>
                    </w:rPr>
                    <w:t xml:space="preserve">Гарантийное сервисное обслуживание МТ не менее 37 месяцев. Плановое </w:t>
                  </w:r>
                </w:p>
                <w:p w:rsidR="00715255" w:rsidRPr="00D31CFE" w:rsidRDefault="00715255" w:rsidP="00387309">
                  <w:pPr>
                    <w:rPr>
                      <w:rFonts w:cs="Times New Roman"/>
                      <w:sz w:val="16"/>
                      <w:szCs w:val="16"/>
                    </w:rPr>
                  </w:pPr>
                  <w:r w:rsidRPr="00D31CFE">
                    <w:rPr>
                      <w:rFonts w:cs="Times New Roman"/>
                      <w:sz w:val="16"/>
                      <w:szCs w:val="16"/>
                    </w:rPr>
                    <w:t>техническое обслуживание должно проводиться не реже чем 1 раз в квартал.</w:t>
                  </w:r>
                </w:p>
                <w:p w:rsidR="00474B42" w:rsidRPr="00D31CFE" w:rsidRDefault="00715255" w:rsidP="00387309">
                  <w:pPr>
                    <w:rPr>
                      <w:rFonts w:cs="Times New Roman"/>
                      <w:sz w:val="16"/>
                      <w:szCs w:val="16"/>
                    </w:rPr>
                  </w:pPr>
                  <w:r w:rsidRPr="00D31CFE">
                    <w:rPr>
                      <w:rFonts w:cs="Times New Roman"/>
                      <w:sz w:val="16"/>
                      <w:szCs w:val="16"/>
                    </w:rPr>
                    <w:t xml:space="preserve">Работы по техническому обслуживанию выполняются в соответствии с </w:t>
                  </w:r>
                </w:p>
                <w:p w:rsidR="00715255" w:rsidRPr="00D31CFE" w:rsidRDefault="00715255" w:rsidP="00387309">
                  <w:pPr>
                    <w:rPr>
                      <w:rFonts w:cs="Times New Roman"/>
                      <w:sz w:val="16"/>
                      <w:szCs w:val="16"/>
                    </w:rPr>
                  </w:pPr>
                  <w:r w:rsidRPr="00D31CFE">
                    <w:rPr>
                      <w:rFonts w:cs="Times New Roman"/>
                      <w:sz w:val="16"/>
                      <w:szCs w:val="16"/>
                    </w:rPr>
                    <w:t xml:space="preserve">требованиями эксплуатационной документации и должны включать в себя: </w:t>
                  </w:r>
                </w:p>
                <w:p w:rsidR="00715255" w:rsidRPr="00D31CFE" w:rsidRDefault="00715255" w:rsidP="00387309">
                  <w:pPr>
                    <w:rPr>
                      <w:rFonts w:cs="Times New Roman"/>
                      <w:sz w:val="16"/>
                      <w:szCs w:val="16"/>
                    </w:rPr>
                  </w:pPr>
                  <w:r w:rsidRPr="00D31CFE">
                    <w:rPr>
                      <w:rFonts w:cs="Times New Roman"/>
                      <w:sz w:val="16"/>
                      <w:szCs w:val="16"/>
                    </w:rPr>
                    <w:t>- замену отработавших ресурс составных частей;</w:t>
                  </w:r>
                </w:p>
                <w:p w:rsidR="00715255" w:rsidRPr="00D31CFE" w:rsidRDefault="00715255" w:rsidP="00387309">
                  <w:pPr>
                    <w:rPr>
                      <w:rFonts w:cs="Times New Roman"/>
                      <w:sz w:val="16"/>
                      <w:szCs w:val="16"/>
                    </w:rPr>
                  </w:pPr>
                  <w:r w:rsidRPr="00D31CFE">
                    <w:rPr>
                      <w:rFonts w:cs="Times New Roman"/>
                      <w:sz w:val="16"/>
                      <w:szCs w:val="16"/>
                    </w:rPr>
                    <w:t>- замене или восстановлении отдельных частей МТ;</w:t>
                  </w:r>
                </w:p>
                <w:p w:rsidR="00474B42" w:rsidRPr="00D31CFE" w:rsidRDefault="00715255" w:rsidP="00387309">
                  <w:pPr>
                    <w:rPr>
                      <w:rFonts w:cs="Times New Roman"/>
                      <w:sz w:val="16"/>
                      <w:szCs w:val="16"/>
                    </w:rPr>
                  </w:pPr>
                  <w:r w:rsidRPr="00D31CFE">
                    <w:rPr>
                      <w:rFonts w:cs="Times New Roman"/>
                      <w:sz w:val="16"/>
                      <w:szCs w:val="16"/>
                    </w:rPr>
                    <w:t xml:space="preserve">- настройку и регулировку изделия; специфические для данного </w:t>
                  </w:r>
                </w:p>
                <w:p w:rsidR="00715255" w:rsidRPr="00D31CFE" w:rsidRDefault="00715255" w:rsidP="00387309">
                  <w:pPr>
                    <w:rPr>
                      <w:rFonts w:cs="Times New Roman"/>
                      <w:sz w:val="16"/>
                      <w:szCs w:val="16"/>
                    </w:rPr>
                  </w:pPr>
                  <w:r w:rsidRPr="00D31CFE">
                    <w:rPr>
                      <w:rFonts w:cs="Times New Roman"/>
                      <w:sz w:val="16"/>
                      <w:szCs w:val="16"/>
                    </w:rPr>
                    <w:t>изделия работы и т.п.;</w:t>
                  </w:r>
                </w:p>
                <w:p w:rsidR="00474B42" w:rsidRPr="00D31CFE" w:rsidRDefault="00715255" w:rsidP="00387309">
                  <w:pPr>
                    <w:rPr>
                      <w:rFonts w:cs="Times New Roman"/>
                      <w:sz w:val="16"/>
                      <w:szCs w:val="16"/>
                    </w:rPr>
                  </w:pPr>
                  <w:r w:rsidRPr="00D31CFE">
                    <w:rPr>
                      <w:rFonts w:cs="Times New Roman"/>
                      <w:sz w:val="16"/>
                      <w:szCs w:val="16"/>
                    </w:rPr>
                    <w:t xml:space="preserve">- чистку, смазку и при необходимости переборку основных механизмов </w:t>
                  </w:r>
                </w:p>
                <w:p w:rsidR="00715255" w:rsidRPr="00D31CFE" w:rsidRDefault="00715255" w:rsidP="00387309">
                  <w:pPr>
                    <w:rPr>
                      <w:rFonts w:cs="Times New Roman"/>
                      <w:sz w:val="16"/>
                      <w:szCs w:val="16"/>
                    </w:rPr>
                  </w:pPr>
                  <w:r w:rsidRPr="00D31CFE">
                    <w:rPr>
                      <w:rFonts w:cs="Times New Roman"/>
                      <w:sz w:val="16"/>
                      <w:szCs w:val="16"/>
                    </w:rPr>
                    <w:t>и узлов;</w:t>
                  </w:r>
                </w:p>
                <w:p w:rsidR="00474B42" w:rsidRPr="00D31CFE" w:rsidRDefault="00715255" w:rsidP="00387309">
                  <w:pPr>
                    <w:rPr>
                      <w:rFonts w:cs="Times New Roman"/>
                      <w:sz w:val="16"/>
                      <w:szCs w:val="16"/>
                    </w:rPr>
                  </w:pPr>
                  <w:r w:rsidRPr="00D31CFE">
                    <w:rPr>
                      <w:rFonts w:cs="Times New Roman"/>
                      <w:sz w:val="16"/>
                      <w:szCs w:val="16"/>
                    </w:rPr>
                    <w:t xml:space="preserve">- удаление пыли, грязи, следов коррозии и окисления с наружных и </w:t>
                  </w:r>
                </w:p>
                <w:p w:rsidR="00474B42" w:rsidRPr="00D31CFE" w:rsidRDefault="00715255" w:rsidP="00387309">
                  <w:pPr>
                    <w:rPr>
                      <w:rFonts w:cs="Times New Roman"/>
                      <w:sz w:val="16"/>
                      <w:szCs w:val="16"/>
                    </w:rPr>
                  </w:pPr>
                  <w:r w:rsidRPr="00D31CFE">
                    <w:rPr>
                      <w:rFonts w:cs="Times New Roman"/>
                      <w:sz w:val="16"/>
                      <w:szCs w:val="16"/>
                    </w:rPr>
                    <w:t>внутренних поверхностей корпуса изделия его составных частей</w:t>
                  </w:r>
                </w:p>
                <w:p w:rsidR="00715255" w:rsidRPr="00D31CFE" w:rsidRDefault="00715255" w:rsidP="00387309">
                  <w:pPr>
                    <w:rPr>
                      <w:rFonts w:cs="Times New Roman"/>
                      <w:sz w:val="16"/>
                      <w:szCs w:val="16"/>
                    </w:rPr>
                  </w:pPr>
                  <w:r w:rsidRPr="00D31CFE">
                    <w:rPr>
                      <w:rFonts w:cs="Times New Roman"/>
                      <w:sz w:val="16"/>
                      <w:szCs w:val="16"/>
                    </w:rPr>
                    <w:t xml:space="preserve"> (с частичной блочно-узловой разборкой);</w:t>
                  </w:r>
                </w:p>
                <w:p w:rsidR="00474B42" w:rsidRPr="00D31CFE" w:rsidRDefault="00715255" w:rsidP="00387309">
                  <w:pPr>
                    <w:rPr>
                      <w:rFonts w:cs="Times New Roman"/>
                      <w:sz w:val="16"/>
                      <w:szCs w:val="16"/>
                    </w:rPr>
                  </w:pPr>
                  <w:r w:rsidRPr="00D31CFE">
                    <w:rPr>
                      <w:rFonts w:cs="Times New Roman"/>
                      <w:sz w:val="16"/>
                      <w:szCs w:val="16"/>
                    </w:rPr>
                    <w:t xml:space="preserve">- иные указанные в эксплуатационной документации операции, </w:t>
                  </w:r>
                </w:p>
                <w:p w:rsidR="00715255" w:rsidRPr="00D31CFE" w:rsidRDefault="00715255" w:rsidP="00387309">
                  <w:pPr>
                    <w:rPr>
                      <w:rFonts w:cs="Times New Roman"/>
                      <w:sz w:val="16"/>
                      <w:szCs w:val="16"/>
                    </w:rPr>
                  </w:pPr>
                  <w:r w:rsidRPr="00D31CFE">
                    <w:rPr>
                      <w:rFonts w:cs="Times New Roman"/>
                      <w:sz w:val="16"/>
                      <w:szCs w:val="16"/>
                    </w:rPr>
                    <w:t xml:space="preserve">специфические для конкретного типа изделий </w:t>
                  </w:r>
                </w:p>
                <w:p w:rsidR="00474B42" w:rsidRPr="00D31CFE" w:rsidRDefault="00715255" w:rsidP="00387309">
                  <w:pPr>
                    <w:rPr>
                      <w:rFonts w:cs="Times New Roman"/>
                      <w:sz w:val="16"/>
                      <w:szCs w:val="16"/>
                    </w:rPr>
                  </w:pPr>
                  <w:r w:rsidRPr="00D31CFE">
                    <w:rPr>
                      <w:rFonts w:cs="Times New Roman"/>
                      <w:sz w:val="16"/>
                      <w:szCs w:val="16"/>
                    </w:rPr>
                    <w:t xml:space="preserve">Поставщик при поставке оборудование обеспечивает его ввод в </w:t>
                  </w:r>
                </w:p>
                <w:p w:rsidR="00474B42" w:rsidRPr="00D31CFE" w:rsidRDefault="00715255" w:rsidP="00387309">
                  <w:pPr>
                    <w:rPr>
                      <w:rFonts w:cs="Times New Roman"/>
                      <w:sz w:val="16"/>
                      <w:szCs w:val="16"/>
                    </w:rPr>
                  </w:pPr>
                  <w:r w:rsidRPr="00D31CFE">
                    <w:rPr>
                      <w:rFonts w:cs="Times New Roman"/>
                      <w:sz w:val="16"/>
                      <w:szCs w:val="16"/>
                    </w:rPr>
                    <w:t xml:space="preserve">эксплуатацию (с подписанием соответствующего акта) и </w:t>
                  </w:r>
                </w:p>
                <w:p w:rsidR="00715255" w:rsidRPr="00D31CFE" w:rsidRDefault="00715255" w:rsidP="00387309">
                  <w:pPr>
                    <w:rPr>
                      <w:rFonts w:cs="Times New Roman"/>
                      <w:sz w:val="16"/>
                      <w:szCs w:val="16"/>
                    </w:rPr>
                  </w:pPr>
                  <w:r w:rsidRPr="00D31CFE">
                    <w:rPr>
                      <w:rFonts w:cs="Times New Roman"/>
                      <w:sz w:val="16"/>
                      <w:szCs w:val="16"/>
                    </w:rPr>
                    <w:t>обучение специалистов ЛПУ на месте установки МТ.</w:t>
                  </w:r>
                </w:p>
              </w:tc>
            </w:tr>
          </w:tbl>
          <w:p w:rsidR="00715255" w:rsidRPr="00D31CFE" w:rsidRDefault="00715255" w:rsidP="00387309">
            <w:pPr>
              <w:jc w:val="both"/>
              <w:rPr>
                <w:rFonts w:cs="Times New Roman"/>
                <w:sz w:val="16"/>
                <w:szCs w:val="16"/>
              </w:rPr>
            </w:pPr>
          </w:p>
        </w:tc>
      </w:tr>
    </w:tbl>
    <w:p w:rsidR="00715255" w:rsidRPr="00D31CFE" w:rsidRDefault="00715255" w:rsidP="00715255">
      <w:pPr>
        <w:pStyle w:val="ac"/>
        <w:spacing w:before="0" w:after="0"/>
        <w:jc w:val="both"/>
        <w:rPr>
          <w:rFonts w:cs="Times New Roman"/>
          <w:sz w:val="16"/>
          <w:szCs w:val="16"/>
        </w:rPr>
      </w:pPr>
    </w:p>
    <w:p w:rsidR="00B3359C" w:rsidRPr="00D31CFE" w:rsidRDefault="00B3359C" w:rsidP="001C0347">
      <w:pPr>
        <w:pStyle w:val="afb"/>
        <w:ind w:left="426" w:hanging="426"/>
        <w:jc w:val="left"/>
        <w:rPr>
          <w:rFonts w:ascii="Times New Roman" w:hAnsi="Times New Roman"/>
          <w:caps w:val="0"/>
          <w:sz w:val="16"/>
          <w:szCs w:val="16"/>
        </w:rPr>
      </w:pPr>
      <w:r w:rsidRPr="00D31CFE">
        <w:rPr>
          <w:rFonts w:ascii="Times New Roman" w:hAnsi="Times New Roman"/>
          <w:caps w:val="0"/>
          <w:sz w:val="16"/>
          <w:szCs w:val="16"/>
        </w:rPr>
        <w:t>Лот №2 «</w:t>
      </w:r>
      <w:r w:rsidR="00F96E71" w:rsidRPr="00D31CFE">
        <w:rPr>
          <w:rFonts w:ascii="Times New Roman" w:hAnsi="Times New Roman"/>
          <w:color w:val="000000"/>
          <w:sz w:val="16"/>
          <w:szCs w:val="16"/>
        </w:rPr>
        <w:t>Матрац противопролежневый</w:t>
      </w:r>
      <w:r w:rsidRPr="00D31CFE">
        <w:rPr>
          <w:rFonts w:ascii="Times New Roman" w:hAnsi="Times New Roman"/>
          <w:color w:val="000000"/>
          <w:sz w:val="16"/>
          <w:szCs w:val="16"/>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9"/>
        <w:gridCol w:w="463"/>
        <w:gridCol w:w="522"/>
        <w:gridCol w:w="7800"/>
      </w:tblGrid>
      <w:tr w:rsidR="00B3359C" w:rsidRPr="00D31CFE" w:rsidTr="00387309">
        <w:trPr>
          <w:trHeight w:val="400"/>
        </w:trPr>
        <w:tc>
          <w:tcPr>
            <w:tcW w:w="720" w:type="dxa"/>
            <w:vAlign w:val="center"/>
          </w:tcPr>
          <w:p w:rsidR="00B3359C" w:rsidRPr="00D31CFE" w:rsidRDefault="00B3359C" w:rsidP="00387309">
            <w:pPr>
              <w:jc w:val="center"/>
              <w:rPr>
                <w:rFonts w:cs="Times New Roman"/>
                <w:b/>
                <w:sz w:val="16"/>
                <w:szCs w:val="16"/>
              </w:rPr>
            </w:pPr>
            <w:r w:rsidRPr="00D31CFE">
              <w:rPr>
                <w:rFonts w:cs="Times New Roman"/>
                <w:b/>
                <w:sz w:val="16"/>
                <w:szCs w:val="16"/>
              </w:rPr>
              <w:t>№</w:t>
            </w:r>
          </w:p>
          <w:p w:rsidR="00B3359C" w:rsidRPr="00D31CFE" w:rsidRDefault="00B3359C" w:rsidP="00387309">
            <w:pPr>
              <w:jc w:val="center"/>
              <w:rPr>
                <w:rFonts w:cs="Times New Roman"/>
                <w:b/>
                <w:sz w:val="16"/>
                <w:szCs w:val="16"/>
              </w:rPr>
            </w:pPr>
            <w:r w:rsidRPr="00D31CFE">
              <w:rPr>
                <w:rFonts w:cs="Times New Roman"/>
                <w:b/>
                <w:sz w:val="16"/>
                <w:szCs w:val="16"/>
              </w:rPr>
              <w:t>лота</w:t>
            </w:r>
          </w:p>
        </w:tc>
        <w:tc>
          <w:tcPr>
            <w:tcW w:w="1269" w:type="dxa"/>
            <w:vAlign w:val="center"/>
          </w:tcPr>
          <w:p w:rsidR="00B3359C" w:rsidRPr="00D31CFE" w:rsidRDefault="00B3359C" w:rsidP="00387309">
            <w:pPr>
              <w:jc w:val="center"/>
              <w:rPr>
                <w:rFonts w:cs="Times New Roman"/>
                <w:b/>
                <w:sz w:val="16"/>
                <w:szCs w:val="16"/>
              </w:rPr>
            </w:pPr>
            <w:r w:rsidRPr="00D31CFE">
              <w:rPr>
                <w:rFonts w:cs="Times New Roman"/>
                <w:b/>
                <w:sz w:val="16"/>
                <w:szCs w:val="16"/>
              </w:rPr>
              <w:t>Наименование товара</w:t>
            </w:r>
          </w:p>
        </w:tc>
        <w:tc>
          <w:tcPr>
            <w:tcW w:w="463" w:type="dxa"/>
            <w:vAlign w:val="center"/>
          </w:tcPr>
          <w:p w:rsidR="00B3359C" w:rsidRPr="00D31CFE" w:rsidRDefault="00B3359C" w:rsidP="00387309">
            <w:pPr>
              <w:jc w:val="center"/>
              <w:rPr>
                <w:rFonts w:cs="Times New Roman"/>
                <w:b/>
                <w:sz w:val="16"/>
                <w:szCs w:val="16"/>
              </w:rPr>
            </w:pPr>
            <w:r w:rsidRPr="00D31CFE">
              <w:rPr>
                <w:rFonts w:cs="Times New Roman"/>
                <w:b/>
                <w:sz w:val="16"/>
                <w:szCs w:val="16"/>
              </w:rPr>
              <w:t>Ед.</w:t>
            </w:r>
          </w:p>
          <w:p w:rsidR="00B3359C" w:rsidRPr="00D31CFE" w:rsidRDefault="00B3359C" w:rsidP="00387309">
            <w:pPr>
              <w:jc w:val="center"/>
              <w:rPr>
                <w:rFonts w:cs="Times New Roman"/>
                <w:b/>
                <w:sz w:val="16"/>
                <w:szCs w:val="16"/>
              </w:rPr>
            </w:pPr>
            <w:r w:rsidRPr="00D31CFE">
              <w:rPr>
                <w:rFonts w:cs="Times New Roman"/>
                <w:b/>
                <w:sz w:val="16"/>
                <w:szCs w:val="16"/>
              </w:rPr>
              <w:t>изм.</w:t>
            </w:r>
          </w:p>
        </w:tc>
        <w:tc>
          <w:tcPr>
            <w:tcW w:w="522" w:type="dxa"/>
            <w:vAlign w:val="center"/>
          </w:tcPr>
          <w:p w:rsidR="00B3359C" w:rsidRPr="00D31CFE" w:rsidRDefault="00B3359C" w:rsidP="00387309">
            <w:pPr>
              <w:jc w:val="center"/>
              <w:rPr>
                <w:rFonts w:cs="Times New Roman"/>
                <w:b/>
                <w:sz w:val="16"/>
                <w:szCs w:val="16"/>
              </w:rPr>
            </w:pPr>
            <w:r w:rsidRPr="00D31CFE">
              <w:rPr>
                <w:rFonts w:cs="Times New Roman"/>
                <w:b/>
                <w:sz w:val="16"/>
                <w:szCs w:val="16"/>
              </w:rPr>
              <w:t>Кол-во</w:t>
            </w:r>
          </w:p>
        </w:tc>
        <w:tc>
          <w:tcPr>
            <w:tcW w:w="7800" w:type="dxa"/>
            <w:vAlign w:val="center"/>
          </w:tcPr>
          <w:p w:rsidR="00B3359C" w:rsidRPr="00D31CFE" w:rsidRDefault="00B3359C" w:rsidP="00387309">
            <w:pPr>
              <w:jc w:val="center"/>
              <w:rPr>
                <w:rFonts w:cs="Times New Roman"/>
                <w:b/>
                <w:sz w:val="16"/>
                <w:szCs w:val="16"/>
              </w:rPr>
            </w:pPr>
            <w:r w:rsidRPr="00D31CFE">
              <w:rPr>
                <w:rFonts w:cs="Times New Roman"/>
                <w:b/>
                <w:sz w:val="16"/>
                <w:szCs w:val="16"/>
              </w:rPr>
              <w:t>Краткая характеристика</w:t>
            </w:r>
          </w:p>
        </w:tc>
      </w:tr>
      <w:tr w:rsidR="00B3359C" w:rsidRPr="00D31CFE" w:rsidTr="00387309">
        <w:trPr>
          <w:trHeight w:val="829"/>
        </w:trPr>
        <w:tc>
          <w:tcPr>
            <w:tcW w:w="720" w:type="dxa"/>
            <w:vAlign w:val="center"/>
          </w:tcPr>
          <w:p w:rsidR="00B3359C" w:rsidRPr="00D31CFE" w:rsidRDefault="00B3359C" w:rsidP="00387309">
            <w:pPr>
              <w:jc w:val="center"/>
              <w:rPr>
                <w:rFonts w:cs="Times New Roman"/>
                <w:sz w:val="16"/>
                <w:szCs w:val="16"/>
              </w:rPr>
            </w:pPr>
            <w:r w:rsidRPr="00D31CFE">
              <w:rPr>
                <w:rFonts w:cs="Times New Roman"/>
                <w:sz w:val="16"/>
                <w:szCs w:val="16"/>
              </w:rPr>
              <w:t>1</w:t>
            </w:r>
          </w:p>
        </w:tc>
        <w:tc>
          <w:tcPr>
            <w:tcW w:w="1269" w:type="dxa"/>
            <w:vAlign w:val="center"/>
          </w:tcPr>
          <w:p w:rsidR="00B3359C" w:rsidRPr="00D31CFE" w:rsidRDefault="00F96E71" w:rsidP="00387309">
            <w:pPr>
              <w:jc w:val="center"/>
              <w:rPr>
                <w:rFonts w:cs="Times New Roman"/>
                <w:sz w:val="16"/>
                <w:szCs w:val="16"/>
              </w:rPr>
            </w:pPr>
            <w:r w:rsidRPr="00D31CFE">
              <w:rPr>
                <w:rFonts w:cs="Times New Roman"/>
                <w:color w:val="000000"/>
                <w:sz w:val="16"/>
                <w:szCs w:val="16"/>
              </w:rPr>
              <w:t>Матрац противопролежневый</w:t>
            </w:r>
          </w:p>
        </w:tc>
        <w:tc>
          <w:tcPr>
            <w:tcW w:w="463" w:type="dxa"/>
            <w:vAlign w:val="center"/>
          </w:tcPr>
          <w:p w:rsidR="00B3359C" w:rsidRPr="00D31CFE" w:rsidRDefault="00B3359C" w:rsidP="00387309">
            <w:pPr>
              <w:jc w:val="center"/>
              <w:rPr>
                <w:rFonts w:cs="Times New Roman"/>
                <w:sz w:val="16"/>
                <w:szCs w:val="16"/>
              </w:rPr>
            </w:pPr>
            <w:r w:rsidRPr="00D31CFE">
              <w:rPr>
                <w:rFonts w:cs="Times New Roman"/>
                <w:sz w:val="16"/>
                <w:szCs w:val="16"/>
              </w:rPr>
              <w:t>штука</w:t>
            </w:r>
          </w:p>
        </w:tc>
        <w:tc>
          <w:tcPr>
            <w:tcW w:w="522" w:type="dxa"/>
            <w:vAlign w:val="center"/>
          </w:tcPr>
          <w:p w:rsidR="00B3359C" w:rsidRPr="00D31CFE" w:rsidRDefault="00B3359C" w:rsidP="00387309">
            <w:pPr>
              <w:jc w:val="center"/>
              <w:rPr>
                <w:rFonts w:cs="Times New Roman"/>
                <w:sz w:val="16"/>
                <w:szCs w:val="16"/>
              </w:rPr>
            </w:pPr>
            <w:r w:rsidRPr="00D31CFE">
              <w:rPr>
                <w:rFonts w:cs="Times New Roman"/>
                <w:sz w:val="16"/>
                <w:szCs w:val="16"/>
              </w:rPr>
              <w:t>1</w:t>
            </w:r>
          </w:p>
        </w:tc>
        <w:tc>
          <w:tcPr>
            <w:tcW w:w="7800" w:type="dxa"/>
            <w:vAlign w:val="center"/>
          </w:tcPr>
          <w:tbl>
            <w:tblPr>
              <w:tblW w:w="1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613"/>
              <w:gridCol w:w="575"/>
              <w:gridCol w:w="1369"/>
              <w:gridCol w:w="6468"/>
              <w:gridCol w:w="1045"/>
            </w:tblGrid>
            <w:tr w:rsidR="00B3359C" w:rsidRPr="00D31CFE" w:rsidTr="00387309">
              <w:trPr>
                <w:trHeight w:val="41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59C" w:rsidRPr="00D31CFE" w:rsidRDefault="00B3359C" w:rsidP="00387309">
                  <w:pPr>
                    <w:rPr>
                      <w:rFonts w:cs="Times New Roman"/>
                      <w:sz w:val="16"/>
                      <w:szCs w:val="16"/>
                    </w:rPr>
                  </w:pPr>
                  <w:r w:rsidRPr="00D31CFE">
                    <w:rPr>
                      <w:rFonts w:cs="Times New Roman"/>
                      <w:sz w:val="16"/>
                      <w:szCs w:val="16"/>
                    </w:rPr>
                    <w:t>№ п/п</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59C" w:rsidRPr="00D31CFE" w:rsidRDefault="00B3359C" w:rsidP="00387309">
                  <w:pPr>
                    <w:rPr>
                      <w:rFonts w:cs="Times New Roman"/>
                      <w:sz w:val="16"/>
                      <w:szCs w:val="16"/>
                    </w:rPr>
                  </w:pPr>
                  <w:r w:rsidRPr="00D31CFE">
                    <w:rPr>
                      <w:rFonts w:cs="Times New Roman"/>
                      <w:sz w:val="16"/>
                      <w:szCs w:val="16"/>
                    </w:rPr>
                    <w:t>Критерии</w:t>
                  </w:r>
                </w:p>
              </w:tc>
              <w:tc>
                <w:tcPr>
                  <w:tcW w:w="94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359C" w:rsidRPr="00D31CFE" w:rsidRDefault="00B3359C" w:rsidP="00387309">
                  <w:pPr>
                    <w:rPr>
                      <w:rFonts w:cs="Times New Roman"/>
                      <w:sz w:val="16"/>
                      <w:szCs w:val="16"/>
                    </w:rPr>
                  </w:pPr>
                  <w:r w:rsidRPr="00D31CFE">
                    <w:rPr>
                      <w:rFonts w:cs="Times New Roman"/>
                      <w:sz w:val="16"/>
                      <w:szCs w:val="16"/>
                    </w:rPr>
                    <w:t>Описание</w:t>
                  </w:r>
                </w:p>
              </w:tc>
            </w:tr>
            <w:tr w:rsidR="00B3359C"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 xml:space="preserve">1 </w:t>
                  </w:r>
                </w:p>
              </w:tc>
              <w:tc>
                <w:tcPr>
                  <w:tcW w:w="1613"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Наименование медицинских изделий ТСО (далее – МИ) (в соответствии с государственным реестром МИ с указанием модели, наименования производителя, страны)</w:t>
                  </w:r>
                </w:p>
              </w:tc>
              <w:tc>
                <w:tcPr>
                  <w:tcW w:w="9457" w:type="dxa"/>
                  <w:gridSpan w:val="4"/>
                  <w:tcBorders>
                    <w:top w:val="single" w:sz="4" w:space="0" w:color="auto"/>
                    <w:left w:val="single" w:sz="4" w:space="0" w:color="auto"/>
                    <w:bottom w:val="single" w:sz="4" w:space="0" w:color="auto"/>
                    <w:right w:val="single" w:sz="4" w:space="0" w:color="auto"/>
                  </w:tcBorders>
                </w:tcPr>
                <w:p w:rsidR="00F96E71" w:rsidRPr="00D31CFE" w:rsidRDefault="00F96E71" w:rsidP="00F96E71">
                  <w:pPr>
                    <w:pStyle w:val="a5"/>
                    <w:ind w:left="360"/>
                    <w:jc w:val="left"/>
                    <w:rPr>
                      <w:rFonts w:cs="Times New Roman"/>
                      <w:color w:val="000000"/>
                      <w:spacing w:val="-2"/>
                      <w:sz w:val="16"/>
                      <w:szCs w:val="16"/>
                    </w:rPr>
                  </w:pPr>
                  <w:r w:rsidRPr="00D31CFE">
                    <w:rPr>
                      <w:rFonts w:cs="Times New Roman"/>
                      <w:color w:val="000000"/>
                      <w:spacing w:val="-2"/>
                      <w:sz w:val="16"/>
                      <w:szCs w:val="16"/>
                    </w:rPr>
                    <w:t>Матрац ячеистый, противопролежневый,</w:t>
                  </w:r>
                </w:p>
                <w:p w:rsidR="00F96E71" w:rsidRPr="00D31CFE" w:rsidRDefault="00F96E71" w:rsidP="00F96E71">
                  <w:pPr>
                    <w:pStyle w:val="a5"/>
                    <w:ind w:left="360"/>
                    <w:jc w:val="left"/>
                    <w:rPr>
                      <w:rFonts w:cs="Times New Roman"/>
                      <w:color w:val="000000"/>
                      <w:spacing w:val="-2"/>
                      <w:sz w:val="16"/>
                      <w:szCs w:val="16"/>
                    </w:rPr>
                  </w:pPr>
                  <w:r w:rsidRPr="00D31CFE">
                    <w:rPr>
                      <w:rFonts w:cs="Times New Roman"/>
                      <w:color w:val="000000"/>
                      <w:spacing w:val="-2"/>
                      <w:sz w:val="16"/>
                      <w:szCs w:val="16"/>
                    </w:rPr>
                    <w:t xml:space="preserve"> c компрессором</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Матра</w:t>
                  </w:r>
                  <w:r w:rsidR="00387309" w:rsidRPr="00D31CFE">
                    <w:rPr>
                      <w:rFonts w:cs="Times New Roman"/>
                      <w:sz w:val="16"/>
                      <w:szCs w:val="16"/>
                    </w:rPr>
                    <w:t>ц</w:t>
                  </w:r>
                  <w:r w:rsidRPr="00D31CFE">
                    <w:rPr>
                      <w:rFonts w:cs="Times New Roman"/>
                      <w:sz w:val="16"/>
                      <w:szCs w:val="16"/>
                    </w:rPr>
                    <w:t xml:space="preserve"> должен эффективно распределять</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 xml:space="preserve"> постоянный </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 xml:space="preserve">воздушный поток по ячейкам, </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улучшая кровообращение.</w:t>
                  </w:r>
                </w:p>
                <w:p w:rsidR="00F96E71" w:rsidRPr="00D31CFE" w:rsidRDefault="00F96E71" w:rsidP="00F96E71">
                  <w:pPr>
                    <w:shd w:val="clear" w:color="auto" w:fill="FFFFFF"/>
                    <w:ind w:left="360"/>
                    <w:rPr>
                      <w:rFonts w:cs="Times New Roman"/>
                      <w:sz w:val="16"/>
                      <w:szCs w:val="16"/>
                    </w:rPr>
                  </w:pP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Противопролежневый матрац должен быть</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водонепроницаем.</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Максимальный вес: не менее 130 кг</w:t>
                  </w:r>
                </w:p>
                <w:p w:rsidR="00F96E71" w:rsidRPr="00D31CFE" w:rsidRDefault="00F96E71" w:rsidP="00F96E71">
                  <w:pPr>
                    <w:pStyle w:val="a5"/>
                    <w:jc w:val="left"/>
                    <w:rPr>
                      <w:rFonts w:cs="Times New Roman"/>
                      <w:b/>
                      <w:color w:val="000000"/>
                      <w:spacing w:val="-2"/>
                      <w:sz w:val="16"/>
                      <w:szCs w:val="16"/>
                    </w:rPr>
                  </w:pP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Вид -  ячеистый;</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Наполнитель – воздух;</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Размеры компрессора – не более 25×15×10 см;</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Вес компрессора -  не более 2 кг;</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 xml:space="preserve">Производительность воздуха -  не менее </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5-7 л/мин;</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 Уровень шума – не более 35 дБ;</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Время цикла компрессора – не менее</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 10-12 мин;</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Потребляемая мощность (± 5%) – не более 7 Вт;</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 xml:space="preserve">Количество ячеек – не менее 130 с торцевыми </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клапанами;</w:t>
                  </w:r>
                </w:p>
                <w:p w:rsidR="00F96E71" w:rsidRPr="00D31CFE" w:rsidRDefault="00F96E71" w:rsidP="00F96E71">
                  <w:pPr>
                    <w:shd w:val="clear" w:color="auto" w:fill="FFFFFF"/>
                    <w:ind w:left="360"/>
                    <w:rPr>
                      <w:rFonts w:cs="Times New Roman"/>
                      <w:sz w:val="16"/>
                      <w:szCs w:val="16"/>
                    </w:rPr>
                  </w:pPr>
                  <w:r w:rsidRPr="00D31CFE">
                    <w:rPr>
                      <w:rFonts w:cs="Times New Roman"/>
                      <w:sz w:val="16"/>
                      <w:szCs w:val="16"/>
                    </w:rPr>
                    <w:t>Размер матра</w:t>
                  </w:r>
                  <w:r w:rsidR="00387309" w:rsidRPr="00D31CFE">
                    <w:rPr>
                      <w:rFonts w:cs="Times New Roman"/>
                      <w:sz w:val="16"/>
                      <w:szCs w:val="16"/>
                    </w:rPr>
                    <w:t>ц</w:t>
                  </w:r>
                  <w:r w:rsidRPr="00D31CFE">
                    <w:rPr>
                      <w:rFonts w:cs="Times New Roman"/>
                      <w:sz w:val="16"/>
                      <w:szCs w:val="16"/>
                    </w:rPr>
                    <w:t>а</w:t>
                  </w:r>
                  <w:r w:rsidR="00387309" w:rsidRPr="00D31CFE">
                    <w:rPr>
                      <w:rFonts w:cs="Times New Roman"/>
                      <w:sz w:val="16"/>
                      <w:szCs w:val="16"/>
                    </w:rPr>
                    <w:t>:</w:t>
                  </w:r>
                  <w:r w:rsidRPr="00D31CFE">
                    <w:rPr>
                      <w:rFonts w:cs="Times New Roman"/>
                      <w:sz w:val="16"/>
                      <w:szCs w:val="16"/>
                    </w:rPr>
                    <w:t xml:space="preserve"> не менее 1900*700*100 мм</w:t>
                  </w:r>
                  <w:r w:rsidR="00387309" w:rsidRPr="00D31CFE">
                    <w:rPr>
                      <w:rFonts w:cs="Times New Roman"/>
                      <w:sz w:val="16"/>
                      <w:szCs w:val="16"/>
                    </w:rPr>
                    <w:t>.</w:t>
                  </w:r>
                </w:p>
                <w:p w:rsidR="00B3359C" w:rsidRPr="00D31CFE" w:rsidRDefault="00B3359C" w:rsidP="00387309">
                  <w:pPr>
                    <w:rPr>
                      <w:rFonts w:cs="Times New Roman"/>
                      <w:sz w:val="16"/>
                      <w:szCs w:val="16"/>
                    </w:rPr>
                  </w:pPr>
                </w:p>
              </w:tc>
            </w:tr>
            <w:tr w:rsidR="00B3359C" w:rsidRPr="00D31CFE" w:rsidTr="00387309">
              <w:trPr>
                <w:trHeight w:val="619"/>
              </w:trPr>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2</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Требования к комплектации</w:t>
                  </w:r>
                </w:p>
              </w:tc>
              <w:tc>
                <w:tcPr>
                  <w:tcW w:w="575"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w:t>
                  </w:r>
                </w:p>
                <w:p w:rsidR="00B3359C" w:rsidRPr="00D31CFE" w:rsidRDefault="00B3359C" w:rsidP="00387309">
                  <w:pPr>
                    <w:rPr>
                      <w:rFonts w:cs="Times New Roman"/>
                      <w:sz w:val="16"/>
                      <w:szCs w:val="16"/>
                    </w:rPr>
                  </w:pPr>
                  <w:r w:rsidRPr="00D31CFE">
                    <w:rPr>
                      <w:rFonts w:cs="Times New Roman"/>
                      <w:sz w:val="16"/>
                      <w:szCs w:val="16"/>
                    </w:rPr>
                    <w:t>/п</w:t>
                  </w:r>
                </w:p>
              </w:tc>
              <w:tc>
                <w:tcPr>
                  <w:tcW w:w="1369"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 xml:space="preserve">Наименование комплектующего к МИ </w:t>
                  </w:r>
                </w:p>
                <w:p w:rsidR="00B3359C" w:rsidRPr="00D31CFE" w:rsidRDefault="00B3359C" w:rsidP="00387309">
                  <w:pPr>
                    <w:rPr>
                      <w:rFonts w:cs="Times New Roman"/>
                      <w:sz w:val="16"/>
                      <w:szCs w:val="16"/>
                    </w:rPr>
                  </w:pPr>
                  <w:r w:rsidRPr="00D31CFE">
                    <w:rPr>
                      <w:rFonts w:cs="Times New Roman"/>
                      <w:sz w:val="16"/>
                      <w:szCs w:val="16"/>
                    </w:rPr>
                    <w:t>(в соответствии с государственным реестром МИ)</w:t>
                  </w:r>
                </w:p>
              </w:tc>
              <w:tc>
                <w:tcPr>
                  <w:tcW w:w="6468"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Модель/марка, каталожный номер, краткая техническая характеристика комплектующего к МИ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Требуемое количество</w:t>
                  </w:r>
                </w:p>
                <w:p w:rsidR="00B3359C" w:rsidRPr="00D31CFE" w:rsidRDefault="00B3359C" w:rsidP="00387309">
                  <w:pPr>
                    <w:rPr>
                      <w:rFonts w:cs="Times New Roman"/>
                      <w:sz w:val="16"/>
                      <w:szCs w:val="16"/>
                    </w:rPr>
                  </w:pPr>
                  <w:r w:rsidRPr="00D31CFE">
                    <w:rPr>
                      <w:rFonts w:cs="Times New Roman"/>
                      <w:sz w:val="16"/>
                      <w:szCs w:val="16"/>
                    </w:rPr>
                    <w:t>(с указанием единицы измерения)</w:t>
                  </w:r>
                </w:p>
              </w:tc>
            </w:tr>
            <w:tr w:rsidR="00B3359C"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hideMark/>
                </w:tcPr>
                <w:p w:rsidR="00B3359C" w:rsidRPr="00D31CFE" w:rsidRDefault="00B3359C" w:rsidP="00387309">
                  <w:pPr>
                    <w:rPr>
                      <w:rFonts w:cs="Times New Roman"/>
                      <w:sz w:val="16"/>
                      <w:szCs w:val="16"/>
                    </w:rPr>
                  </w:pPr>
                  <w:r w:rsidRPr="00D31CFE">
                    <w:rPr>
                      <w:rFonts w:cs="Times New Roman"/>
                      <w:sz w:val="16"/>
                      <w:szCs w:val="16"/>
                    </w:rPr>
                    <w:t>Основные комплектующие</w:t>
                  </w:r>
                </w:p>
              </w:tc>
            </w:tr>
            <w:tr w:rsidR="00B3359C" w:rsidRPr="00D31CFE" w:rsidTr="00387309">
              <w:trPr>
                <w:trHeight w:val="27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eastAsia="Calibri" w:cs="Times New Roman"/>
                      <w:sz w:val="16"/>
                      <w:szCs w:val="16"/>
                    </w:rPr>
                  </w:pPr>
                  <w:r w:rsidRPr="00D31CFE">
                    <w:rPr>
                      <w:rFonts w:eastAsia="Calibri" w:cs="Times New Roman"/>
                      <w:sz w:val="16"/>
                      <w:szCs w:val="16"/>
                    </w:rPr>
                    <w:t>1</w:t>
                  </w:r>
                </w:p>
              </w:tc>
              <w:tc>
                <w:tcPr>
                  <w:tcW w:w="1369"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r w:rsidRPr="00D31CFE">
                    <w:rPr>
                      <w:rFonts w:cs="Times New Roman"/>
                      <w:sz w:val="16"/>
                      <w:szCs w:val="16"/>
                    </w:rPr>
                    <w:t>1 шт.</w:t>
                  </w:r>
                </w:p>
              </w:tc>
            </w:tr>
            <w:tr w:rsidR="00B3359C"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Дополнительные комплектующие</w:t>
                  </w:r>
                </w:p>
              </w:tc>
            </w:tr>
            <w:tr w:rsidR="00B3359C"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r w:rsidRPr="00D31CFE">
                    <w:rPr>
                      <w:rFonts w:cs="Times New Roman"/>
                      <w:sz w:val="16"/>
                      <w:szCs w:val="16"/>
                    </w:rPr>
                    <w:t>2 шт.</w:t>
                  </w:r>
                </w:p>
              </w:tc>
            </w:tr>
            <w:tr w:rsidR="00B3359C"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r w:rsidRPr="00D31CFE">
                    <w:rPr>
                      <w:rFonts w:cs="Times New Roman"/>
                      <w:sz w:val="16"/>
                      <w:szCs w:val="16"/>
                    </w:rPr>
                    <w:t>1 шт.</w:t>
                  </w:r>
                </w:p>
              </w:tc>
            </w:tr>
            <w:tr w:rsidR="00B3359C"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r w:rsidRPr="00D31CFE">
                    <w:rPr>
                      <w:rFonts w:cs="Times New Roman"/>
                      <w:sz w:val="16"/>
                      <w:szCs w:val="16"/>
                    </w:rPr>
                    <w:t>1 шт.</w:t>
                  </w:r>
                </w:p>
              </w:tc>
            </w:tr>
            <w:tr w:rsidR="00B3359C"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r w:rsidRPr="00D31CFE">
                    <w:rPr>
                      <w:rFonts w:cs="Times New Roman"/>
                      <w:sz w:val="16"/>
                      <w:szCs w:val="16"/>
                    </w:rPr>
                    <w:t>1 шт</w:t>
                  </w:r>
                </w:p>
              </w:tc>
            </w:tr>
            <w:tr w:rsidR="00B3359C"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r w:rsidRPr="00D31CFE">
                    <w:rPr>
                      <w:rFonts w:cs="Times New Roman"/>
                      <w:sz w:val="16"/>
                      <w:szCs w:val="16"/>
                    </w:rPr>
                    <w:t>1 шт</w:t>
                  </w:r>
                </w:p>
              </w:tc>
            </w:tr>
            <w:tr w:rsidR="00B3359C" w:rsidRPr="00D31CFE" w:rsidTr="00387309">
              <w:trPr>
                <w:trHeight w:val="137"/>
              </w:trPr>
              <w:tc>
                <w:tcPr>
                  <w:tcW w:w="575"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hideMark/>
                </w:tcPr>
                <w:p w:rsidR="00B3359C" w:rsidRPr="00D31CFE" w:rsidRDefault="00B3359C" w:rsidP="00387309">
                  <w:pPr>
                    <w:rPr>
                      <w:rFonts w:cs="Times New Roman"/>
                      <w:sz w:val="16"/>
                      <w:szCs w:val="16"/>
                    </w:rPr>
                  </w:pPr>
                </w:p>
              </w:tc>
            </w:tr>
            <w:tr w:rsidR="00B3359C" w:rsidRPr="00D31CFE" w:rsidTr="00387309">
              <w:trPr>
                <w:trHeight w:val="191"/>
              </w:trPr>
              <w:tc>
                <w:tcPr>
                  <w:tcW w:w="575"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r w:rsidRPr="00D31CFE">
                    <w:rPr>
                      <w:rFonts w:cs="Times New Roman"/>
                      <w:sz w:val="16"/>
                      <w:szCs w:val="16"/>
                    </w:rPr>
                    <w:t>3</w:t>
                  </w:r>
                </w:p>
              </w:tc>
              <w:tc>
                <w:tcPr>
                  <w:tcW w:w="1613" w:type="dxa"/>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sz w:val="16"/>
                      <w:szCs w:val="16"/>
                    </w:rPr>
                  </w:pPr>
                  <w:r w:rsidRPr="00D31CFE">
                    <w:rPr>
                      <w:rFonts w:cs="Times New Roman"/>
                      <w:sz w:val="16"/>
                      <w:szCs w:val="16"/>
                    </w:rPr>
                    <w:t>Требования к условиям эксплуатации</w:t>
                  </w:r>
                </w:p>
              </w:tc>
              <w:tc>
                <w:tcPr>
                  <w:tcW w:w="9457" w:type="dxa"/>
                  <w:gridSpan w:val="4"/>
                  <w:tcBorders>
                    <w:top w:val="single" w:sz="4" w:space="0" w:color="auto"/>
                    <w:left w:val="single" w:sz="4" w:space="0" w:color="auto"/>
                    <w:bottom w:val="single" w:sz="4" w:space="0" w:color="auto"/>
                    <w:right w:val="single" w:sz="4" w:space="0" w:color="auto"/>
                  </w:tcBorders>
                </w:tcPr>
                <w:p w:rsidR="00B3359C" w:rsidRPr="00D31CFE" w:rsidRDefault="00B3359C" w:rsidP="00387309">
                  <w:pPr>
                    <w:rPr>
                      <w:rFonts w:cs="Times New Roman"/>
                      <w:sz w:val="16"/>
                      <w:szCs w:val="16"/>
                    </w:rPr>
                  </w:pPr>
                </w:p>
              </w:tc>
            </w:tr>
            <w:tr w:rsidR="00B3359C"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Условия осуществления поставки МИ (в соответствии с ИНКОТЕРМС 2020)</w:t>
                  </w:r>
                </w:p>
              </w:tc>
              <w:tc>
                <w:tcPr>
                  <w:tcW w:w="9457" w:type="dxa"/>
                  <w:gridSpan w:val="4"/>
                  <w:tcBorders>
                    <w:top w:val="single" w:sz="4" w:space="0" w:color="auto"/>
                    <w:left w:val="single" w:sz="4" w:space="0" w:color="auto"/>
                    <w:bottom w:val="single" w:sz="4" w:space="0" w:color="auto"/>
                    <w:right w:val="single" w:sz="4" w:space="0" w:color="auto"/>
                  </w:tcBorders>
                  <w:vAlign w:val="center"/>
                </w:tcPr>
                <w:p w:rsidR="00B3359C" w:rsidRPr="00D31CFE" w:rsidRDefault="00B3359C" w:rsidP="00387309">
                  <w:pPr>
                    <w:rPr>
                      <w:rFonts w:cs="Times New Roman"/>
                      <w:bCs/>
                      <w:sz w:val="16"/>
                      <w:szCs w:val="16"/>
                    </w:rPr>
                  </w:pPr>
                  <w:r w:rsidRPr="00D31CFE">
                    <w:rPr>
                      <w:rFonts w:cs="Times New Roman"/>
                      <w:sz w:val="16"/>
                      <w:szCs w:val="16"/>
                    </w:rPr>
                    <w:t xml:space="preserve">DDP пункт назначения: </w:t>
                  </w:r>
                  <w:r w:rsidRPr="00D31CFE">
                    <w:rPr>
                      <w:rFonts w:cs="Times New Roman"/>
                      <w:bCs/>
                      <w:sz w:val="16"/>
                      <w:szCs w:val="16"/>
                    </w:rPr>
                    <w:t>РК, Костанайская область,</w:t>
                  </w:r>
                </w:p>
                <w:p w:rsidR="00B3359C" w:rsidRPr="00D31CFE" w:rsidRDefault="00B3359C" w:rsidP="00387309">
                  <w:pPr>
                    <w:rPr>
                      <w:rFonts w:cs="Times New Roman"/>
                      <w:sz w:val="16"/>
                      <w:szCs w:val="16"/>
                    </w:rPr>
                  </w:pPr>
                  <w:r w:rsidRPr="00D31CFE">
                    <w:rPr>
                      <w:rFonts w:cs="Times New Roman"/>
                      <w:bCs/>
                      <w:sz w:val="16"/>
                      <w:szCs w:val="16"/>
                    </w:rPr>
                    <w:t xml:space="preserve"> Аулиекольский район, посёлок Кушмурун, ул. Калинина, 19</w:t>
                  </w:r>
                </w:p>
              </w:tc>
            </w:tr>
            <w:tr w:rsidR="00B3359C"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lastRenderedPageBreak/>
                    <w:t>5</w:t>
                  </w:r>
                </w:p>
              </w:tc>
              <w:tc>
                <w:tcPr>
                  <w:tcW w:w="1613"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 xml:space="preserve">Срок поставки МИ и место дислокации </w:t>
                  </w: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color w:val="000000"/>
                      <w:sz w:val="16"/>
                      <w:szCs w:val="16"/>
                    </w:rPr>
                  </w:pPr>
                  <w:r w:rsidRPr="00D31CFE">
                    <w:rPr>
                      <w:rFonts w:cs="Times New Roman"/>
                      <w:color w:val="000000"/>
                      <w:sz w:val="16"/>
                      <w:szCs w:val="16"/>
                    </w:rPr>
                    <w:t>в течение 60 календарных дней с даты подписания договора</w:t>
                  </w:r>
                </w:p>
                <w:p w:rsidR="00B3359C" w:rsidRPr="00D31CFE" w:rsidRDefault="00B3359C" w:rsidP="00387309">
                  <w:pPr>
                    <w:rPr>
                      <w:rFonts w:cs="Times New Roman"/>
                      <w:sz w:val="16"/>
                      <w:szCs w:val="16"/>
                    </w:rPr>
                  </w:pPr>
                  <w:r w:rsidRPr="00D31CFE">
                    <w:rPr>
                      <w:rFonts w:cs="Times New Roman"/>
                      <w:bCs/>
                      <w:sz w:val="16"/>
                      <w:szCs w:val="16"/>
                    </w:rPr>
                    <w:t>посёлок Кушмурун, ул. Калинина, 19</w:t>
                  </w:r>
                </w:p>
              </w:tc>
            </w:tr>
            <w:tr w:rsidR="00B3359C"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6</w:t>
                  </w:r>
                </w:p>
              </w:tc>
              <w:tc>
                <w:tcPr>
                  <w:tcW w:w="1613" w:type="dxa"/>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Условия    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B3359C" w:rsidRPr="00D31CFE" w:rsidRDefault="00B3359C" w:rsidP="00387309">
                  <w:pPr>
                    <w:rPr>
                      <w:rFonts w:cs="Times New Roman"/>
                      <w:sz w:val="16"/>
                      <w:szCs w:val="16"/>
                    </w:rPr>
                  </w:pPr>
                  <w:r w:rsidRPr="00D31CFE">
                    <w:rPr>
                      <w:rFonts w:cs="Times New Roman"/>
                      <w:sz w:val="16"/>
                      <w:szCs w:val="16"/>
                    </w:rPr>
                    <w:t xml:space="preserve">Гарантийное сервисное обслуживание не менее </w:t>
                  </w:r>
                  <w:r w:rsidR="00DE5116" w:rsidRPr="00D31CFE">
                    <w:rPr>
                      <w:rFonts w:cs="Times New Roman"/>
                      <w:sz w:val="16"/>
                      <w:szCs w:val="16"/>
                    </w:rPr>
                    <w:t>12</w:t>
                  </w:r>
                  <w:r w:rsidRPr="00D31CFE">
                    <w:rPr>
                      <w:rFonts w:cs="Times New Roman"/>
                      <w:sz w:val="16"/>
                      <w:szCs w:val="16"/>
                    </w:rPr>
                    <w:t xml:space="preserve"> месяцев. </w:t>
                  </w:r>
                </w:p>
                <w:p w:rsidR="00B3359C" w:rsidRPr="00D31CFE" w:rsidRDefault="00B3359C" w:rsidP="00387309">
                  <w:pPr>
                    <w:rPr>
                      <w:rFonts w:cs="Times New Roman"/>
                      <w:sz w:val="16"/>
                      <w:szCs w:val="16"/>
                    </w:rPr>
                  </w:pPr>
                  <w:r w:rsidRPr="00D31CFE">
                    <w:rPr>
                      <w:rFonts w:cs="Times New Roman"/>
                      <w:sz w:val="16"/>
                      <w:szCs w:val="16"/>
                    </w:rPr>
                    <w:t xml:space="preserve">Работы по техническому обслуживанию выполняются в соответствии с </w:t>
                  </w:r>
                </w:p>
                <w:p w:rsidR="00B3359C" w:rsidRPr="00D31CFE" w:rsidRDefault="00B3359C" w:rsidP="00387309">
                  <w:pPr>
                    <w:rPr>
                      <w:rFonts w:cs="Times New Roman"/>
                      <w:sz w:val="16"/>
                      <w:szCs w:val="16"/>
                    </w:rPr>
                  </w:pPr>
                  <w:r w:rsidRPr="00D31CFE">
                    <w:rPr>
                      <w:rFonts w:cs="Times New Roman"/>
                      <w:sz w:val="16"/>
                      <w:szCs w:val="16"/>
                    </w:rPr>
                    <w:t xml:space="preserve">требованиями эксплуатационной документации и должны включать в себя: </w:t>
                  </w:r>
                </w:p>
                <w:p w:rsidR="00B3359C" w:rsidRPr="00D31CFE" w:rsidRDefault="00B3359C" w:rsidP="00387309">
                  <w:pPr>
                    <w:rPr>
                      <w:rFonts w:cs="Times New Roman"/>
                      <w:sz w:val="16"/>
                      <w:szCs w:val="16"/>
                    </w:rPr>
                  </w:pPr>
                  <w:r w:rsidRPr="00D31CFE">
                    <w:rPr>
                      <w:rFonts w:cs="Times New Roman"/>
                      <w:sz w:val="16"/>
                      <w:szCs w:val="16"/>
                    </w:rPr>
                    <w:t>- замену отработавших ресурс составных частей;</w:t>
                  </w:r>
                </w:p>
                <w:p w:rsidR="00B3359C" w:rsidRPr="00D31CFE" w:rsidRDefault="00B3359C" w:rsidP="00387309">
                  <w:pPr>
                    <w:rPr>
                      <w:rFonts w:cs="Times New Roman"/>
                      <w:sz w:val="16"/>
                      <w:szCs w:val="16"/>
                    </w:rPr>
                  </w:pPr>
                  <w:r w:rsidRPr="00D31CFE">
                    <w:rPr>
                      <w:rFonts w:cs="Times New Roman"/>
                      <w:sz w:val="16"/>
                      <w:szCs w:val="16"/>
                    </w:rPr>
                    <w:t>- замене или восстановлении отдельных частей МТ;</w:t>
                  </w:r>
                </w:p>
                <w:p w:rsidR="00B3359C" w:rsidRPr="00D31CFE" w:rsidRDefault="00B3359C" w:rsidP="00387309">
                  <w:pPr>
                    <w:rPr>
                      <w:rFonts w:cs="Times New Roman"/>
                      <w:sz w:val="16"/>
                      <w:szCs w:val="16"/>
                    </w:rPr>
                  </w:pPr>
                  <w:r w:rsidRPr="00D31CFE">
                    <w:rPr>
                      <w:rFonts w:cs="Times New Roman"/>
                      <w:sz w:val="16"/>
                      <w:szCs w:val="16"/>
                    </w:rPr>
                    <w:t xml:space="preserve">- настройку и регулировку изделия; специфические для данного </w:t>
                  </w:r>
                </w:p>
                <w:p w:rsidR="00B3359C" w:rsidRPr="00D31CFE" w:rsidRDefault="00B3359C" w:rsidP="00387309">
                  <w:pPr>
                    <w:rPr>
                      <w:rFonts w:cs="Times New Roman"/>
                      <w:sz w:val="16"/>
                      <w:szCs w:val="16"/>
                    </w:rPr>
                  </w:pPr>
                  <w:r w:rsidRPr="00D31CFE">
                    <w:rPr>
                      <w:rFonts w:cs="Times New Roman"/>
                      <w:sz w:val="16"/>
                      <w:szCs w:val="16"/>
                    </w:rPr>
                    <w:t>изделия работы и т.п.;</w:t>
                  </w:r>
                </w:p>
                <w:p w:rsidR="00B3359C" w:rsidRPr="00D31CFE" w:rsidRDefault="00B3359C" w:rsidP="00387309">
                  <w:pPr>
                    <w:rPr>
                      <w:rFonts w:cs="Times New Roman"/>
                      <w:sz w:val="16"/>
                      <w:szCs w:val="16"/>
                    </w:rPr>
                  </w:pPr>
                  <w:r w:rsidRPr="00D31CFE">
                    <w:rPr>
                      <w:rFonts w:cs="Times New Roman"/>
                      <w:sz w:val="16"/>
                      <w:szCs w:val="16"/>
                    </w:rPr>
                    <w:t xml:space="preserve">- чистку, смазку и при необходимости переборку основных механизмов </w:t>
                  </w:r>
                </w:p>
                <w:p w:rsidR="00B3359C" w:rsidRPr="00D31CFE" w:rsidRDefault="00B3359C" w:rsidP="00387309">
                  <w:pPr>
                    <w:rPr>
                      <w:rFonts w:cs="Times New Roman"/>
                      <w:sz w:val="16"/>
                      <w:szCs w:val="16"/>
                    </w:rPr>
                  </w:pPr>
                  <w:r w:rsidRPr="00D31CFE">
                    <w:rPr>
                      <w:rFonts w:cs="Times New Roman"/>
                      <w:sz w:val="16"/>
                      <w:szCs w:val="16"/>
                    </w:rPr>
                    <w:t>и узлов;</w:t>
                  </w:r>
                </w:p>
                <w:p w:rsidR="00B3359C" w:rsidRPr="00D31CFE" w:rsidRDefault="00B3359C" w:rsidP="00387309">
                  <w:pPr>
                    <w:rPr>
                      <w:rFonts w:cs="Times New Roman"/>
                      <w:sz w:val="16"/>
                      <w:szCs w:val="16"/>
                    </w:rPr>
                  </w:pPr>
                  <w:r w:rsidRPr="00D31CFE">
                    <w:rPr>
                      <w:rFonts w:cs="Times New Roman"/>
                      <w:sz w:val="16"/>
                      <w:szCs w:val="16"/>
                    </w:rPr>
                    <w:t xml:space="preserve">- удаление пыли, грязи, следов коррозии и окисления с наружных и </w:t>
                  </w:r>
                </w:p>
                <w:p w:rsidR="00B3359C" w:rsidRPr="00D31CFE" w:rsidRDefault="00B3359C" w:rsidP="00387309">
                  <w:pPr>
                    <w:rPr>
                      <w:rFonts w:cs="Times New Roman"/>
                      <w:sz w:val="16"/>
                      <w:szCs w:val="16"/>
                    </w:rPr>
                  </w:pPr>
                  <w:r w:rsidRPr="00D31CFE">
                    <w:rPr>
                      <w:rFonts w:cs="Times New Roman"/>
                      <w:sz w:val="16"/>
                      <w:szCs w:val="16"/>
                    </w:rPr>
                    <w:t>внутренних поверхностей корпуса изделия его составных частей</w:t>
                  </w:r>
                </w:p>
                <w:p w:rsidR="00B3359C" w:rsidRPr="00D31CFE" w:rsidRDefault="00B3359C" w:rsidP="00387309">
                  <w:pPr>
                    <w:rPr>
                      <w:rFonts w:cs="Times New Roman"/>
                      <w:sz w:val="16"/>
                      <w:szCs w:val="16"/>
                    </w:rPr>
                  </w:pPr>
                  <w:r w:rsidRPr="00D31CFE">
                    <w:rPr>
                      <w:rFonts w:cs="Times New Roman"/>
                      <w:sz w:val="16"/>
                      <w:szCs w:val="16"/>
                    </w:rPr>
                    <w:t xml:space="preserve"> (с частичной блочно-узловой разборкой);</w:t>
                  </w:r>
                </w:p>
                <w:p w:rsidR="00B3359C" w:rsidRPr="00D31CFE" w:rsidRDefault="00B3359C" w:rsidP="00387309">
                  <w:pPr>
                    <w:rPr>
                      <w:rFonts w:cs="Times New Roman"/>
                      <w:sz w:val="16"/>
                      <w:szCs w:val="16"/>
                    </w:rPr>
                  </w:pPr>
                  <w:r w:rsidRPr="00D31CFE">
                    <w:rPr>
                      <w:rFonts w:cs="Times New Roman"/>
                      <w:sz w:val="16"/>
                      <w:szCs w:val="16"/>
                    </w:rPr>
                    <w:t xml:space="preserve">- иные указанные в эксплуатационной документации операции, </w:t>
                  </w:r>
                </w:p>
                <w:p w:rsidR="00B3359C" w:rsidRPr="00D31CFE" w:rsidRDefault="00B3359C" w:rsidP="00387309">
                  <w:pPr>
                    <w:rPr>
                      <w:rFonts w:cs="Times New Roman"/>
                      <w:sz w:val="16"/>
                      <w:szCs w:val="16"/>
                    </w:rPr>
                  </w:pPr>
                  <w:r w:rsidRPr="00D31CFE">
                    <w:rPr>
                      <w:rFonts w:cs="Times New Roman"/>
                      <w:sz w:val="16"/>
                      <w:szCs w:val="16"/>
                    </w:rPr>
                    <w:t xml:space="preserve">специфические для конкретного типа изделий </w:t>
                  </w:r>
                </w:p>
                <w:p w:rsidR="00B3359C" w:rsidRPr="00D31CFE" w:rsidRDefault="00B3359C" w:rsidP="00387309">
                  <w:pPr>
                    <w:rPr>
                      <w:rFonts w:cs="Times New Roman"/>
                      <w:sz w:val="16"/>
                      <w:szCs w:val="16"/>
                    </w:rPr>
                  </w:pPr>
                  <w:r w:rsidRPr="00D31CFE">
                    <w:rPr>
                      <w:rFonts w:cs="Times New Roman"/>
                      <w:sz w:val="16"/>
                      <w:szCs w:val="16"/>
                    </w:rPr>
                    <w:t xml:space="preserve">Поставщик при поставке оборудование обеспечивает его ввод в </w:t>
                  </w:r>
                </w:p>
                <w:p w:rsidR="00B3359C" w:rsidRPr="00D31CFE" w:rsidRDefault="00B3359C" w:rsidP="00387309">
                  <w:pPr>
                    <w:rPr>
                      <w:rFonts w:cs="Times New Roman"/>
                      <w:sz w:val="16"/>
                      <w:szCs w:val="16"/>
                    </w:rPr>
                  </w:pPr>
                  <w:r w:rsidRPr="00D31CFE">
                    <w:rPr>
                      <w:rFonts w:cs="Times New Roman"/>
                      <w:sz w:val="16"/>
                      <w:szCs w:val="16"/>
                    </w:rPr>
                    <w:t xml:space="preserve">эксплуатацию (с подписанием соответствующего акта) и </w:t>
                  </w:r>
                </w:p>
                <w:p w:rsidR="00B3359C" w:rsidRPr="00D31CFE" w:rsidRDefault="00B3359C" w:rsidP="00387309">
                  <w:pPr>
                    <w:rPr>
                      <w:rFonts w:cs="Times New Roman"/>
                      <w:sz w:val="16"/>
                      <w:szCs w:val="16"/>
                    </w:rPr>
                  </w:pPr>
                  <w:r w:rsidRPr="00D31CFE">
                    <w:rPr>
                      <w:rFonts w:cs="Times New Roman"/>
                      <w:sz w:val="16"/>
                      <w:szCs w:val="16"/>
                    </w:rPr>
                    <w:t>обучение специалистов ЛПУ на месте установки МТ.</w:t>
                  </w:r>
                </w:p>
              </w:tc>
            </w:tr>
          </w:tbl>
          <w:p w:rsidR="00B3359C" w:rsidRPr="00D31CFE" w:rsidRDefault="00B3359C" w:rsidP="00387309">
            <w:pPr>
              <w:jc w:val="both"/>
              <w:rPr>
                <w:rFonts w:cs="Times New Roman"/>
                <w:sz w:val="16"/>
                <w:szCs w:val="16"/>
              </w:rPr>
            </w:pPr>
          </w:p>
        </w:tc>
      </w:tr>
    </w:tbl>
    <w:p w:rsidR="00B31A9F" w:rsidRPr="00D31CFE" w:rsidRDefault="00B31A9F" w:rsidP="00B31A9F">
      <w:pPr>
        <w:jc w:val="right"/>
        <w:rPr>
          <w:rFonts w:cs="Times New Roman"/>
          <w:sz w:val="16"/>
          <w:szCs w:val="16"/>
        </w:rPr>
      </w:pPr>
    </w:p>
    <w:p w:rsidR="00387309" w:rsidRPr="00D31CFE" w:rsidRDefault="00387309" w:rsidP="001C0347">
      <w:pPr>
        <w:pStyle w:val="afb"/>
        <w:ind w:left="426" w:hanging="426"/>
        <w:jc w:val="left"/>
        <w:rPr>
          <w:rFonts w:ascii="Times New Roman" w:hAnsi="Times New Roman"/>
          <w:caps w:val="0"/>
          <w:sz w:val="16"/>
          <w:szCs w:val="16"/>
        </w:rPr>
      </w:pPr>
      <w:r w:rsidRPr="00D31CFE">
        <w:rPr>
          <w:rFonts w:ascii="Times New Roman" w:hAnsi="Times New Roman"/>
          <w:caps w:val="0"/>
          <w:sz w:val="16"/>
          <w:szCs w:val="16"/>
        </w:rPr>
        <w:t>Лот №3 «</w:t>
      </w:r>
      <w:r w:rsidRPr="00D31CFE">
        <w:rPr>
          <w:rFonts w:ascii="Times New Roman" w:hAnsi="Times New Roman"/>
          <w:color w:val="000000"/>
          <w:sz w:val="16"/>
          <w:szCs w:val="16"/>
        </w:rPr>
        <w:t>Центрифуга настольная»</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9"/>
        <w:gridCol w:w="463"/>
        <w:gridCol w:w="522"/>
        <w:gridCol w:w="7800"/>
      </w:tblGrid>
      <w:tr w:rsidR="00387309" w:rsidRPr="00D31CFE" w:rsidTr="00387309">
        <w:trPr>
          <w:trHeight w:val="400"/>
        </w:trPr>
        <w:tc>
          <w:tcPr>
            <w:tcW w:w="720" w:type="dxa"/>
            <w:vAlign w:val="center"/>
          </w:tcPr>
          <w:p w:rsidR="00387309" w:rsidRPr="00D31CFE" w:rsidRDefault="00387309" w:rsidP="00387309">
            <w:pPr>
              <w:jc w:val="center"/>
              <w:rPr>
                <w:rFonts w:cs="Times New Roman"/>
                <w:b/>
                <w:sz w:val="16"/>
                <w:szCs w:val="16"/>
              </w:rPr>
            </w:pPr>
            <w:r w:rsidRPr="00D31CFE">
              <w:rPr>
                <w:rFonts w:cs="Times New Roman"/>
                <w:b/>
                <w:sz w:val="16"/>
                <w:szCs w:val="16"/>
              </w:rPr>
              <w:t>№</w:t>
            </w:r>
          </w:p>
          <w:p w:rsidR="00387309" w:rsidRPr="00D31CFE" w:rsidRDefault="00387309" w:rsidP="00387309">
            <w:pPr>
              <w:jc w:val="center"/>
              <w:rPr>
                <w:rFonts w:cs="Times New Roman"/>
                <w:b/>
                <w:sz w:val="16"/>
                <w:szCs w:val="16"/>
              </w:rPr>
            </w:pPr>
            <w:r w:rsidRPr="00D31CFE">
              <w:rPr>
                <w:rFonts w:cs="Times New Roman"/>
                <w:b/>
                <w:sz w:val="16"/>
                <w:szCs w:val="16"/>
              </w:rPr>
              <w:t>лота</w:t>
            </w:r>
          </w:p>
        </w:tc>
        <w:tc>
          <w:tcPr>
            <w:tcW w:w="1269" w:type="dxa"/>
            <w:vAlign w:val="center"/>
          </w:tcPr>
          <w:p w:rsidR="00387309" w:rsidRPr="00D31CFE" w:rsidRDefault="00387309" w:rsidP="00387309">
            <w:pPr>
              <w:jc w:val="center"/>
              <w:rPr>
                <w:rFonts w:cs="Times New Roman"/>
                <w:b/>
                <w:sz w:val="16"/>
                <w:szCs w:val="16"/>
              </w:rPr>
            </w:pPr>
            <w:r w:rsidRPr="00D31CFE">
              <w:rPr>
                <w:rFonts w:cs="Times New Roman"/>
                <w:b/>
                <w:sz w:val="16"/>
                <w:szCs w:val="16"/>
              </w:rPr>
              <w:t>Наименование товара</w:t>
            </w:r>
          </w:p>
        </w:tc>
        <w:tc>
          <w:tcPr>
            <w:tcW w:w="463" w:type="dxa"/>
            <w:vAlign w:val="center"/>
          </w:tcPr>
          <w:p w:rsidR="00387309" w:rsidRPr="00D31CFE" w:rsidRDefault="00387309" w:rsidP="00387309">
            <w:pPr>
              <w:jc w:val="center"/>
              <w:rPr>
                <w:rFonts w:cs="Times New Roman"/>
                <w:b/>
                <w:sz w:val="16"/>
                <w:szCs w:val="16"/>
              </w:rPr>
            </w:pPr>
            <w:r w:rsidRPr="00D31CFE">
              <w:rPr>
                <w:rFonts w:cs="Times New Roman"/>
                <w:b/>
                <w:sz w:val="16"/>
                <w:szCs w:val="16"/>
              </w:rPr>
              <w:t>Ед.</w:t>
            </w:r>
          </w:p>
          <w:p w:rsidR="00387309" w:rsidRPr="00D31CFE" w:rsidRDefault="00387309" w:rsidP="00387309">
            <w:pPr>
              <w:jc w:val="center"/>
              <w:rPr>
                <w:rFonts w:cs="Times New Roman"/>
                <w:b/>
                <w:sz w:val="16"/>
                <w:szCs w:val="16"/>
              </w:rPr>
            </w:pPr>
            <w:r w:rsidRPr="00D31CFE">
              <w:rPr>
                <w:rFonts w:cs="Times New Roman"/>
                <w:b/>
                <w:sz w:val="16"/>
                <w:szCs w:val="16"/>
              </w:rPr>
              <w:t>изм.</w:t>
            </w:r>
          </w:p>
        </w:tc>
        <w:tc>
          <w:tcPr>
            <w:tcW w:w="522" w:type="dxa"/>
            <w:vAlign w:val="center"/>
          </w:tcPr>
          <w:p w:rsidR="00387309" w:rsidRPr="00D31CFE" w:rsidRDefault="00387309" w:rsidP="00387309">
            <w:pPr>
              <w:jc w:val="center"/>
              <w:rPr>
                <w:rFonts w:cs="Times New Roman"/>
                <w:b/>
                <w:sz w:val="16"/>
                <w:szCs w:val="16"/>
              </w:rPr>
            </w:pPr>
            <w:r w:rsidRPr="00D31CFE">
              <w:rPr>
                <w:rFonts w:cs="Times New Roman"/>
                <w:b/>
                <w:sz w:val="16"/>
                <w:szCs w:val="16"/>
              </w:rPr>
              <w:t>Кол-во</w:t>
            </w:r>
          </w:p>
        </w:tc>
        <w:tc>
          <w:tcPr>
            <w:tcW w:w="7800" w:type="dxa"/>
            <w:vAlign w:val="center"/>
          </w:tcPr>
          <w:p w:rsidR="00387309" w:rsidRPr="00D31CFE" w:rsidRDefault="00387309" w:rsidP="00387309">
            <w:pPr>
              <w:jc w:val="center"/>
              <w:rPr>
                <w:rFonts w:cs="Times New Roman"/>
                <w:b/>
                <w:sz w:val="16"/>
                <w:szCs w:val="16"/>
              </w:rPr>
            </w:pPr>
            <w:r w:rsidRPr="00D31CFE">
              <w:rPr>
                <w:rFonts w:cs="Times New Roman"/>
                <w:b/>
                <w:sz w:val="16"/>
                <w:szCs w:val="16"/>
              </w:rPr>
              <w:t>Краткая характеристика</w:t>
            </w:r>
          </w:p>
        </w:tc>
      </w:tr>
      <w:tr w:rsidR="00387309" w:rsidRPr="00D31CFE" w:rsidTr="00387309">
        <w:trPr>
          <w:trHeight w:val="829"/>
        </w:trPr>
        <w:tc>
          <w:tcPr>
            <w:tcW w:w="720" w:type="dxa"/>
            <w:vAlign w:val="center"/>
          </w:tcPr>
          <w:p w:rsidR="00387309" w:rsidRPr="00D31CFE" w:rsidRDefault="00387309" w:rsidP="00387309">
            <w:pPr>
              <w:jc w:val="center"/>
              <w:rPr>
                <w:rFonts w:cs="Times New Roman"/>
                <w:sz w:val="16"/>
                <w:szCs w:val="16"/>
              </w:rPr>
            </w:pPr>
            <w:r w:rsidRPr="00D31CFE">
              <w:rPr>
                <w:rFonts w:cs="Times New Roman"/>
                <w:sz w:val="16"/>
                <w:szCs w:val="16"/>
              </w:rPr>
              <w:t>1</w:t>
            </w:r>
          </w:p>
        </w:tc>
        <w:tc>
          <w:tcPr>
            <w:tcW w:w="1269" w:type="dxa"/>
            <w:vAlign w:val="center"/>
          </w:tcPr>
          <w:p w:rsidR="00387309" w:rsidRPr="00D31CFE" w:rsidRDefault="00CE039E" w:rsidP="00387309">
            <w:pPr>
              <w:jc w:val="center"/>
              <w:rPr>
                <w:rFonts w:cs="Times New Roman"/>
                <w:sz w:val="16"/>
                <w:szCs w:val="16"/>
              </w:rPr>
            </w:pPr>
            <w:r w:rsidRPr="00D31CFE">
              <w:rPr>
                <w:rFonts w:cs="Times New Roman"/>
                <w:color w:val="000000"/>
                <w:sz w:val="16"/>
                <w:szCs w:val="16"/>
              </w:rPr>
              <w:t>Центрифуга настольная</w:t>
            </w:r>
          </w:p>
        </w:tc>
        <w:tc>
          <w:tcPr>
            <w:tcW w:w="463" w:type="dxa"/>
            <w:vAlign w:val="center"/>
          </w:tcPr>
          <w:p w:rsidR="00387309" w:rsidRPr="00D31CFE" w:rsidRDefault="00387309" w:rsidP="00387309">
            <w:pPr>
              <w:jc w:val="center"/>
              <w:rPr>
                <w:rFonts w:cs="Times New Roman"/>
                <w:sz w:val="16"/>
                <w:szCs w:val="16"/>
              </w:rPr>
            </w:pPr>
            <w:r w:rsidRPr="00D31CFE">
              <w:rPr>
                <w:rFonts w:cs="Times New Roman"/>
                <w:sz w:val="16"/>
                <w:szCs w:val="16"/>
              </w:rPr>
              <w:t>штука</w:t>
            </w:r>
          </w:p>
        </w:tc>
        <w:tc>
          <w:tcPr>
            <w:tcW w:w="522" w:type="dxa"/>
            <w:vAlign w:val="center"/>
          </w:tcPr>
          <w:p w:rsidR="00387309" w:rsidRPr="00D31CFE" w:rsidRDefault="00387309" w:rsidP="00387309">
            <w:pPr>
              <w:jc w:val="center"/>
              <w:rPr>
                <w:rFonts w:cs="Times New Roman"/>
                <w:sz w:val="16"/>
                <w:szCs w:val="16"/>
              </w:rPr>
            </w:pPr>
            <w:r w:rsidRPr="00D31CFE">
              <w:rPr>
                <w:rFonts w:cs="Times New Roman"/>
                <w:sz w:val="16"/>
                <w:szCs w:val="16"/>
              </w:rPr>
              <w:t>1</w:t>
            </w:r>
          </w:p>
        </w:tc>
        <w:tc>
          <w:tcPr>
            <w:tcW w:w="7800" w:type="dxa"/>
            <w:vAlign w:val="center"/>
          </w:tcPr>
          <w:tbl>
            <w:tblPr>
              <w:tblW w:w="1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613"/>
              <w:gridCol w:w="575"/>
              <w:gridCol w:w="1369"/>
              <w:gridCol w:w="6468"/>
              <w:gridCol w:w="1045"/>
            </w:tblGrid>
            <w:tr w:rsidR="00387309" w:rsidRPr="00D31CFE" w:rsidTr="00387309">
              <w:trPr>
                <w:trHeight w:val="41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309" w:rsidRPr="00D31CFE" w:rsidRDefault="00387309" w:rsidP="00387309">
                  <w:pPr>
                    <w:rPr>
                      <w:rFonts w:cs="Times New Roman"/>
                      <w:sz w:val="16"/>
                      <w:szCs w:val="16"/>
                    </w:rPr>
                  </w:pPr>
                  <w:r w:rsidRPr="00D31CFE">
                    <w:rPr>
                      <w:rFonts w:cs="Times New Roman"/>
                      <w:sz w:val="16"/>
                      <w:szCs w:val="16"/>
                    </w:rPr>
                    <w:t>№ п/п</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309" w:rsidRPr="00D31CFE" w:rsidRDefault="00387309" w:rsidP="00387309">
                  <w:pPr>
                    <w:rPr>
                      <w:rFonts w:cs="Times New Roman"/>
                      <w:sz w:val="16"/>
                      <w:szCs w:val="16"/>
                    </w:rPr>
                  </w:pPr>
                  <w:r w:rsidRPr="00D31CFE">
                    <w:rPr>
                      <w:rFonts w:cs="Times New Roman"/>
                      <w:sz w:val="16"/>
                      <w:szCs w:val="16"/>
                    </w:rPr>
                    <w:t>Критерии</w:t>
                  </w:r>
                </w:p>
              </w:tc>
              <w:tc>
                <w:tcPr>
                  <w:tcW w:w="94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87309" w:rsidRPr="00D31CFE" w:rsidRDefault="00387309" w:rsidP="00387309">
                  <w:pPr>
                    <w:rPr>
                      <w:rFonts w:cs="Times New Roman"/>
                      <w:sz w:val="16"/>
                      <w:szCs w:val="16"/>
                    </w:rPr>
                  </w:pPr>
                  <w:r w:rsidRPr="00D31CFE">
                    <w:rPr>
                      <w:rFonts w:cs="Times New Roman"/>
                      <w:sz w:val="16"/>
                      <w:szCs w:val="16"/>
                    </w:rPr>
                    <w:t>Описание</w:t>
                  </w:r>
                </w:p>
              </w:tc>
            </w:tr>
            <w:tr w:rsidR="00387309"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 xml:space="preserve">1 </w:t>
                  </w:r>
                </w:p>
              </w:tc>
              <w:tc>
                <w:tcPr>
                  <w:tcW w:w="1613"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Наименование медицинских изделий ТСО (далее – МИ) (в соответствии с государственным реестром МИ с указанием модели, наименования производителя, страны)</w:t>
                  </w:r>
                </w:p>
              </w:tc>
              <w:tc>
                <w:tcPr>
                  <w:tcW w:w="9457" w:type="dxa"/>
                  <w:gridSpan w:val="4"/>
                  <w:tcBorders>
                    <w:top w:val="single" w:sz="4" w:space="0" w:color="auto"/>
                    <w:left w:val="single" w:sz="4" w:space="0" w:color="auto"/>
                    <w:bottom w:val="single" w:sz="4" w:space="0" w:color="auto"/>
                    <w:right w:val="single" w:sz="4" w:space="0" w:color="auto"/>
                  </w:tcBorders>
                </w:tcPr>
                <w:p w:rsidR="00CE039E" w:rsidRPr="00D31CFE" w:rsidRDefault="00CE039E" w:rsidP="003D4EC2">
                  <w:pPr>
                    <w:shd w:val="clear" w:color="auto" w:fill="FFFFFF"/>
                    <w:ind w:left="360"/>
                    <w:rPr>
                      <w:rFonts w:cs="Times New Roman"/>
                      <w:color w:val="000000"/>
                      <w:sz w:val="16"/>
                      <w:szCs w:val="16"/>
                    </w:rPr>
                  </w:pPr>
                  <w:r w:rsidRPr="00D31CFE">
                    <w:rPr>
                      <w:rFonts w:cs="Times New Roman"/>
                      <w:color w:val="000000"/>
                      <w:sz w:val="16"/>
                      <w:szCs w:val="16"/>
                    </w:rPr>
                    <w:t xml:space="preserve">Центрифуга настольная, </w:t>
                  </w:r>
                </w:p>
                <w:p w:rsidR="00CE039E" w:rsidRPr="00D31CFE" w:rsidRDefault="00CE039E" w:rsidP="003D4EC2">
                  <w:pPr>
                    <w:shd w:val="clear" w:color="auto" w:fill="FFFFFF"/>
                    <w:ind w:left="360"/>
                    <w:rPr>
                      <w:rFonts w:cs="Times New Roman"/>
                      <w:color w:val="000000"/>
                      <w:sz w:val="16"/>
                      <w:szCs w:val="16"/>
                    </w:rPr>
                  </w:pPr>
                  <w:r w:rsidRPr="00D31CFE">
                    <w:rPr>
                      <w:rFonts w:cs="Times New Roman"/>
                      <w:color w:val="000000"/>
                      <w:sz w:val="16"/>
                      <w:szCs w:val="16"/>
                    </w:rPr>
                    <w:t xml:space="preserve">количество пробирок: не менее 24; </w:t>
                  </w:r>
                </w:p>
                <w:p w:rsidR="00CE039E" w:rsidRPr="00D31CFE" w:rsidRDefault="00CE039E" w:rsidP="003D4EC2">
                  <w:pPr>
                    <w:shd w:val="clear" w:color="auto" w:fill="FFFFFF"/>
                    <w:ind w:left="360"/>
                    <w:rPr>
                      <w:rFonts w:cs="Times New Roman"/>
                      <w:color w:val="000000"/>
                      <w:sz w:val="16"/>
                      <w:szCs w:val="16"/>
                    </w:rPr>
                  </w:pPr>
                  <w:r w:rsidRPr="00D31CFE">
                    <w:rPr>
                      <w:rFonts w:cs="Times New Roman"/>
                      <w:color w:val="000000"/>
                      <w:sz w:val="16"/>
                      <w:szCs w:val="16"/>
                    </w:rPr>
                    <w:t xml:space="preserve">максимальный объём пробирок: от 12 до 15 мл; </w:t>
                  </w:r>
                </w:p>
                <w:p w:rsidR="00CE039E" w:rsidRPr="00D31CFE" w:rsidRDefault="00CE039E" w:rsidP="003D4EC2">
                  <w:pPr>
                    <w:shd w:val="clear" w:color="auto" w:fill="FFFFFF"/>
                    <w:ind w:left="360"/>
                    <w:rPr>
                      <w:rFonts w:cs="Times New Roman"/>
                      <w:color w:val="000000"/>
                      <w:sz w:val="16"/>
                      <w:szCs w:val="16"/>
                    </w:rPr>
                  </w:pPr>
                  <w:r w:rsidRPr="00D31CFE">
                    <w:rPr>
                      <w:rFonts w:cs="Times New Roman"/>
                      <w:color w:val="000000"/>
                      <w:sz w:val="16"/>
                      <w:szCs w:val="16"/>
                    </w:rPr>
                    <w:t xml:space="preserve">максимальная скорость: не менее 3500 об/мин; </w:t>
                  </w:r>
                </w:p>
                <w:p w:rsidR="00387309" w:rsidRPr="00D31CFE" w:rsidRDefault="00CE039E" w:rsidP="003D4EC2">
                  <w:pPr>
                    <w:shd w:val="clear" w:color="auto" w:fill="FFFFFF"/>
                    <w:ind w:left="360"/>
                    <w:rPr>
                      <w:rFonts w:cs="Times New Roman"/>
                      <w:color w:val="000000"/>
                      <w:sz w:val="16"/>
                      <w:szCs w:val="16"/>
                    </w:rPr>
                  </w:pPr>
                  <w:r w:rsidRPr="00D31CFE">
                    <w:rPr>
                      <w:rFonts w:cs="Times New Roman"/>
                      <w:color w:val="000000"/>
                      <w:sz w:val="16"/>
                      <w:szCs w:val="16"/>
                    </w:rPr>
                    <w:t>наличие возможности автоклавирования ротора.</w:t>
                  </w:r>
                </w:p>
                <w:p w:rsidR="00CE039E" w:rsidRPr="00D31CFE" w:rsidRDefault="00CE039E" w:rsidP="00CE039E">
                  <w:pPr>
                    <w:autoSpaceDE w:val="0"/>
                    <w:autoSpaceDN w:val="0"/>
                    <w:adjustRightInd w:val="0"/>
                    <w:rPr>
                      <w:rFonts w:eastAsia="Arial-BoldMT" w:cs="Times New Roman"/>
                      <w:bCs/>
                      <w:sz w:val="16"/>
                      <w:szCs w:val="16"/>
                    </w:rPr>
                  </w:pPr>
                  <w:r w:rsidRPr="00D31CFE">
                    <w:rPr>
                      <w:rFonts w:eastAsia="Arial-BoldMT" w:cs="Times New Roman"/>
                      <w:bCs/>
                      <w:sz w:val="16"/>
                      <w:szCs w:val="16"/>
                    </w:rPr>
                    <w:t xml:space="preserve">Центрифуга должна иметь систему безопасности, </w:t>
                  </w:r>
                </w:p>
                <w:p w:rsidR="00CE039E" w:rsidRPr="00D31CFE" w:rsidRDefault="00CE039E" w:rsidP="00CE039E">
                  <w:pPr>
                    <w:autoSpaceDE w:val="0"/>
                    <w:autoSpaceDN w:val="0"/>
                    <w:adjustRightInd w:val="0"/>
                    <w:rPr>
                      <w:rFonts w:eastAsia="Arial-BoldMT" w:cs="Times New Roman"/>
                      <w:bCs/>
                      <w:sz w:val="16"/>
                      <w:szCs w:val="16"/>
                    </w:rPr>
                  </w:pPr>
                  <w:r w:rsidRPr="00D31CFE">
                    <w:rPr>
                      <w:rFonts w:eastAsia="Arial-BoldMT" w:cs="Times New Roman"/>
                      <w:bCs/>
                      <w:sz w:val="16"/>
                      <w:szCs w:val="16"/>
                    </w:rPr>
                    <w:t>обеспечивающую:</w:t>
                  </w:r>
                </w:p>
                <w:p w:rsidR="00CE039E" w:rsidRPr="00D31CFE" w:rsidRDefault="00CE039E" w:rsidP="00CE039E">
                  <w:pPr>
                    <w:autoSpaceDE w:val="0"/>
                    <w:autoSpaceDN w:val="0"/>
                    <w:adjustRightInd w:val="0"/>
                    <w:rPr>
                      <w:rFonts w:eastAsia="ArialMT" w:cs="Times New Roman"/>
                      <w:sz w:val="16"/>
                      <w:szCs w:val="16"/>
                    </w:rPr>
                  </w:pPr>
                  <w:r w:rsidRPr="00D31CFE">
                    <w:rPr>
                      <w:rFonts w:eastAsia="ArialMT" w:cs="Times New Roman"/>
                      <w:sz w:val="16"/>
                      <w:szCs w:val="16"/>
                    </w:rPr>
                    <w:t xml:space="preserve">- блокирование включения вращения ротора при </w:t>
                  </w:r>
                </w:p>
                <w:p w:rsidR="00CE039E" w:rsidRPr="00D31CFE" w:rsidRDefault="00CE039E" w:rsidP="00CE039E">
                  <w:pPr>
                    <w:autoSpaceDE w:val="0"/>
                    <w:autoSpaceDN w:val="0"/>
                    <w:adjustRightInd w:val="0"/>
                    <w:rPr>
                      <w:rFonts w:eastAsia="ArialMT" w:cs="Times New Roman"/>
                      <w:sz w:val="16"/>
                      <w:szCs w:val="16"/>
                    </w:rPr>
                  </w:pPr>
                  <w:r w:rsidRPr="00D31CFE">
                    <w:rPr>
                      <w:rFonts w:eastAsia="ArialMT" w:cs="Times New Roman"/>
                      <w:sz w:val="16"/>
                      <w:szCs w:val="16"/>
                    </w:rPr>
                    <w:t>открытой крышке;</w:t>
                  </w:r>
                </w:p>
                <w:p w:rsidR="00CE039E" w:rsidRPr="00D31CFE" w:rsidRDefault="00CE039E" w:rsidP="00CE039E">
                  <w:pPr>
                    <w:autoSpaceDE w:val="0"/>
                    <w:autoSpaceDN w:val="0"/>
                    <w:adjustRightInd w:val="0"/>
                    <w:rPr>
                      <w:rFonts w:eastAsia="ArialMT" w:cs="Times New Roman"/>
                      <w:sz w:val="16"/>
                      <w:szCs w:val="16"/>
                    </w:rPr>
                  </w:pPr>
                  <w:r w:rsidRPr="00D31CFE">
                    <w:rPr>
                      <w:rFonts w:eastAsia="ArialMT" w:cs="Times New Roman"/>
                      <w:sz w:val="16"/>
                      <w:szCs w:val="16"/>
                    </w:rPr>
                    <w:t xml:space="preserve">- блокирование открытия крышки до полной </w:t>
                  </w:r>
                </w:p>
                <w:p w:rsidR="00CE039E" w:rsidRPr="00D31CFE" w:rsidRDefault="00CE039E" w:rsidP="00CE039E">
                  <w:pPr>
                    <w:autoSpaceDE w:val="0"/>
                    <w:autoSpaceDN w:val="0"/>
                    <w:adjustRightInd w:val="0"/>
                    <w:rPr>
                      <w:rFonts w:eastAsia="ArialMT" w:cs="Times New Roman"/>
                      <w:sz w:val="16"/>
                      <w:szCs w:val="16"/>
                    </w:rPr>
                  </w:pPr>
                  <w:r w:rsidRPr="00D31CFE">
                    <w:rPr>
                      <w:rFonts w:eastAsia="ArialMT" w:cs="Times New Roman"/>
                      <w:sz w:val="16"/>
                      <w:szCs w:val="16"/>
                    </w:rPr>
                    <w:t>остановки ротора;</w:t>
                  </w:r>
                </w:p>
                <w:p w:rsidR="00CE039E" w:rsidRPr="00D31CFE" w:rsidRDefault="00CE039E" w:rsidP="00CE039E">
                  <w:pPr>
                    <w:autoSpaceDE w:val="0"/>
                    <w:autoSpaceDN w:val="0"/>
                    <w:adjustRightInd w:val="0"/>
                    <w:rPr>
                      <w:rFonts w:eastAsia="ArialMT" w:cs="Times New Roman"/>
                      <w:sz w:val="16"/>
                      <w:szCs w:val="16"/>
                    </w:rPr>
                  </w:pPr>
                  <w:r w:rsidRPr="00D31CFE">
                    <w:rPr>
                      <w:rFonts w:eastAsia="ArialMT" w:cs="Times New Roman"/>
                      <w:sz w:val="16"/>
                      <w:szCs w:val="16"/>
                    </w:rPr>
                    <w:t xml:space="preserve">- автоматическое отключение при превышении </w:t>
                  </w:r>
                </w:p>
                <w:p w:rsidR="00CE039E" w:rsidRPr="00D31CFE" w:rsidRDefault="00CE039E" w:rsidP="00CE039E">
                  <w:pPr>
                    <w:autoSpaceDE w:val="0"/>
                    <w:autoSpaceDN w:val="0"/>
                    <w:adjustRightInd w:val="0"/>
                    <w:rPr>
                      <w:rFonts w:eastAsia="ArialMT" w:cs="Times New Roman"/>
                      <w:sz w:val="16"/>
                      <w:szCs w:val="16"/>
                    </w:rPr>
                  </w:pPr>
                  <w:r w:rsidRPr="00D31CFE">
                    <w:rPr>
                      <w:rFonts w:eastAsia="ArialMT" w:cs="Times New Roman"/>
                      <w:sz w:val="16"/>
                      <w:szCs w:val="16"/>
                    </w:rPr>
                    <w:t>дисбаланса ротора.</w:t>
                  </w:r>
                </w:p>
                <w:p w:rsidR="00CE039E" w:rsidRPr="00D31CFE" w:rsidRDefault="00CE039E" w:rsidP="003D4EC2">
                  <w:pPr>
                    <w:shd w:val="clear" w:color="auto" w:fill="FFFFFF"/>
                    <w:ind w:left="360"/>
                    <w:rPr>
                      <w:rFonts w:cs="Times New Roman"/>
                      <w:sz w:val="16"/>
                      <w:szCs w:val="16"/>
                    </w:rPr>
                  </w:pPr>
                </w:p>
              </w:tc>
            </w:tr>
            <w:tr w:rsidR="00387309" w:rsidRPr="00D31CFE" w:rsidTr="00387309">
              <w:trPr>
                <w:trHeight w:val="619"/>
              </w:trPr>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2</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Требования к комплектации</w:t>
                  </w:r>
                </w:p>
              </w:tc>
              <w:tc>
                <w:tcPr>
                  <w:tcW w:w="575"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w:t>
                  </w:r>
                </w:p>
                <w:p w:rsidR="00387309" w:rsidRPr="00D31CFE" w:rsidRDefault="00387309" w:rsidP="00387309">
                  <w:pPr>
                    <w:rPr>
                      <w:rFonts w:cs="Times New Roman"/>
                      <w:sz w:val="16"/>
                      <w:szCs w:val="16"/>
                    </w:rPr>
                  </w:pPr>
                  <w:r w:rsidRPr="00D31CFE">
                    <w:rPr>
                      <w:rFonts w:cs="Times New Roman"/>
                      <w:sz w:val="16"/>
                      <w:szCs w:val="16"/>
                    </w:rPr>
                    <w:t>/п</w:t>
                  </w:r>
                </w:p>
              </w:tc>
              <w:tc>
                <w:tcPr>
                  <w:tcW w:w="1369"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 xml:space="preserve">Наименование комплектующего к МИ </w:t>
                  </w:r>
                </w:p>
                <w:p w:rsidR="00387309" w:rsidRPr="00D31CFE" w:rsidRDefault="00387309" w:rsidP="00387309">
                  <w:pPr>
                    <w:rPr>
                      <w:rFonts w:cs="Times New Roman"/>
                      <w:sz w:val="16"/>
                      <w:szCs w:val="16"/>
                    </w:rPr>
                  </w:pPr>
                  <w:r w:rsidRPr="00D31CFE">
                    <w:rPr>
                      <w:rFonts w:cs="Times New Roman"/>
                      <w:sz w:val="16"/>
                      <w:szCs w:val="16"/>
                    </w:rPr>
                    <w:t>(в соответствии с государственным реестром МИ)</w:t>
                  </w:r>
                </w:p>
              </w:tc>
              <w:tc>
                <w:tcPr>
                  <w:tcW w:w="6468"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Модель/марка, каталожный номер, краткая техническая характеристика комплектующего к МИ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Требуемое количество</w:t>
                  </w:r>
                </w:p>
                <w:p w:rsidR="00387309" w:rsidRPr="00D31CFE" w:rsidRDefault="00387309" w:rsidP="00387309">
                  <w:pPr>
                    <w:rPr>
                      <w:rFonts w:cs="Times New Roman"/>
                      <w:sz w:val="16"/>
                      <w:szCs w:val="16"/>
                    </w:rPr>
                  </w:pPr>
                  <w:r w:rsidRPr="00D31CFE">
                    <w:rPr>
                      <w:rFonts w:cs="Times New Roman"/>
                      <w:sz w:val="16"/>
                      <w:szCs w:val="16"/>
                    </w:rPr>
                    <w:t>(с указанием единицы измерения)</w:t>
                  </w:r>
                </w:p>
              </w:tc>
            </w:tr>
            <w:tr w:rsidR="00387309"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hideMark/>
                </w:tcPr>
                <w:p w:rsidR="00387309" w:rsidRPr="00D31CFE" w:rsidRDefault="00387309" w:rsidP="00387309">
                  <w:pPr>
                    <w:rPr>
                      <w:rFonts w:cs="Times New Roman"/>
                      <w:sz w:val="16"/>
                      <w:szCs w:val="16"/>
                    </w:rPr>
                  </w:pPr>
                  <w:r w:rsidRPr="00D31CFE">
                    <w:rPr>
                      <w:rFonts w:cs="Times New Roman"/>
                      <w:sz w:val="16"/>
                      <w:szCs w:val="16"/>
                    </w:rPr>
                    <w:t>Основные комплектующие</w:t>
                  </w:r>
                </w:p>
              </w:tc>
            </w:tr>
            <w:tr w:rsidR="00387309" w:rsidRPr="00D31CFE" w:rsidTr="00387309">
              <w:trPr>
                <w:trHeight w:val="27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eastAsia="Calibri" w:cs="Times New Roman"/>
                      <w:sz w:val="16"/>
                      <w:szCs w:val="16"/>
                    </w:rPr>
                  </w:pPr>
                  <w:r w:rsidRPr="00D31CFE">
                    <w:rPr>
                      <w:rFonts w:eastAsia="Calibri" w:cs="Times New Roman"/>
                      <w:sz w:val="16"/>
                      <w:szCs w:val="16"/>
                    </w:rPr>
                    <w:t>1</w:t>
                  </w:r>
                </w:p>
              </w:tc>
              <w:tc>
                <w:tcPr>
                  <w:tcW w:w="1369"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r w:rsidRPr="00D31CFE">
                    <w:rPr>
                      <w:rFonts w:cs="Times New Roman"/>
                      <w:sz w:val="16"/>
                      <w:szCs w:val="16"/>
                    </w:rPr>
                    <w:t>1 шт.</w:t>
                  </w:r>
                </w:p>
              </w:tc>
            </w:tr>
            <w:tr w:rsidR="00387309"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Дополнительные комплектующие</w:t>
                  </w:r>
                </w:p>
              </w:tc>
            </w:tr>
            <w:tr w:rsidR="00387309"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r w:rsidRPr="00D31CFE">
                    <w:rPr>
                      <w:rFonts w:cs="Times New Roman"/>
                      <w:sz w:val="16"/>
                      <w:szCs w:val="16"/>
                    </w:rPr>
                    <w:t>2 шт.</w:t>
                  </w:r>
                </w:p>
              </w:tc>
            </w:tr>
            <w:tr w:rsidR="00387309"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r w:rsidRPr="00D31CFE">
                    <w:rPr>
                      <w:rFonts w:cs="Times New Roman"/>
                      <w:sz w:val="16"/>
                      <w:szCs w:val="16"/>
                    </w:rPr>
                    <w:t>1 шт.</w:t>
                  </w:r>
                </w:p>
              </w:tc>
            </w:tr>
            <w:tr w:rsidR="00387309"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r w:rsidRPr="00D31CFE">
                    <w:rPr>
                      <w:rFonts w:cs="Times New Roman"/>
                      <w:sz w:val="16"/>
                      <w:szCs w:val="16"/>
                    </w:rPr>
                    <w:t>1 шт.</w:t>
                  </w:r>
                </w:p>
              </w:tc>
            </w:tr>
            <w:tr w:rsidR="00387309"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r w:rsidRPr="00D31CFE">
                    <w:rPr>
                      <w:rFonts w:cs="Times New Roman"/>
                      <w:sz w:val="16"/>
                      <w:szCs w:val="16"/>
                    </w:rPr>
                    <w:t>1 шт</w:t>
                  </w:r>
                </w:p>
              </w:tc>
            </w:tr>
            <w:tr w:rsidR="00387309" w:rsidRPr="00D31CFE" w:rsidTr="00387309">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r w:rsidRPr="00D31CFE">
                    <w:rPr>
                      <w:rFonts w:cs="Times New Roman"/>
                      <w:sz w:val="16"/>
                      <w:szCs w:val="16"/>
                    </w:rPr>
                    <w:t>1 шт</w:t>
                  </w:r>
                </w:p>
              </w:tc>
            </w:tr>
            <w:tr w:rsidR="00387309" w:rsidRPr="00D31CFE" w:rsidTr="00387309">
              <w:trPr>
                <w:trHeight w:val="137"/>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hideMark/>
                </w:tcPr>
                <w:p w:rsidR="00387309" w:rsidRPr="00D31CFE" w:rsidRDefault="00387309" w:rsidP="00387309">
                  <w:pPr>
                    <w:rPr>
                      <w:rFonts w:cs="Times New Roman"/>
                      <w:sz w:val="16"/>
                      <w:szCs w:val="16"/>
                    </w:rPr>
                  </w:pPr>
                </w:p>
              </w:tc>
            </w:tr>
            <w:tr w:rsidR="00387309" w:rsidRPr="00D31CFE" w:rsidTr="00387309">
              <w:trPr>
                <w:trHeight w:val="191"/>
              </w:trPr>
              <w:tc>
                <w:tcPr>
                  <w:tcW w:w="575"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r w:rsidRPr="00D31CFE">
                    <w:rPr>
                      <w:rFonts w:cs="Times New Roman"/>
                      <w:sz w:val="16"/>
                      <w:szCs w:val="16"/>
                    </w:rPr>
                    <w:t>3</w:t>
                  </w:r>
                </w:p>
              </w:tc>
              <w:tc>
                <w:tcPr>
                  <w:tcW w:w="1613" w:type="dxa"/>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sz w:val="16"/>
                      <w:szCs w:val="16"/>
                    </w:rPr>
                  </w:pPr>
                  <w:r w:rsidRPr="00D31CFE">
                    <w:rPr>
                      <w:rFonts w:cs="Times New Roman"/>
                      <w:sz w:val="16"/>
                      <w:szCs w:val="16"/>
                    </w:rPr>
                    <w:t>Требования к условиям эксплуатации</w:t>
                  </w:r>
                </w:p>
              </w:tc>
              <w:tc>
                <w:tcPr>
                  <w:tcW w:w="9457" w:type="dxa"/>
                  <w:gridSpan w:val="4"/>
                  <w:tcBorders>
                    <w:top w:val="single" w:sz="4" w:space="0" w:color="auto"/>
                    <w:left w:val="single" w:sz="4" w:space="0" w:color="auto"/>
                    <w:bottom w:val="single" w:sz="4" w:space="0" w:color="auto"/>
                    <w:right w:val="single" w:sz="4" w:space="0" w:color="auto"/>
                  </w:tcBorders>
                </w:tcPr>
                <w:p w:rsidR="00387309" w:rsidRPr="00D31CFE" w:rsidRDefault="00387309" w:rsidP="00387309">
                  <w:pPr>
                    <w:rPr>
                      <w:rFonts w:cs="Times New Roman"/>
                      <w:sz w:val="16"/>
                      <w:szCs w:val="16"/>
                    </w:rPr>
                  </w:pPr>
                </w:p>
              </w:tc>
            </w:tr>
            <w:tr w:rsidR="00387309"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Условия осуществления поставки МИ (в соответствии с ИНКОТЕРМС 2020)</w:t>
                  </w:r>
                </w:p>
              </w:tc>
              <w:tc>
                <w:tcPr>
                  <w:tcW w:w="9457" w:type="dxa"/>
                  <w:gridSpan w:val="4"/>
                  <w:tcBorders>
                    <w:top w:val="single" w:sz="4" w:space="0" w:color="auto"/>
                    <w:left w:val="single" w:sz="4" w:space="0" w:color="auto"/>
                    <w:bottom w:val="single" w:sz="4" w:space="0" w:color="auto"/>
                    <w:right w:val="single" w:sz="4" w:space="0" w:color="auto"/>
                  </w:tcBorders>
                  <w:vAlign w:val="center"/>
                </w:tcPr>
                <w:p w:rsidR="00387309" w:rsidRPr="00D31CFE" w:rsidRDefault="00387309" w:rsidP="00387309">
                  <w:pPr>
                    <w:rPr>
                      <w:rFonts w:cs="Times New Roman"/>
                      <w:bCs/>
                      <w:sz w:val="16"/>
                      <w:szCs w:val="16"/>
                    </w:rPr>
                  </w:pPr>
                  <w:r w:rsidRPr="00D31CFE">
                    <w:rPr>
                      <w:rFonts w:cs="Times New Roman"/>
                      <w:sz w:val="16"/>
                      <w:szCs w:val="16"/>
                    </w:rPr>
                    <w:t xml:space="preserve">DDP пункт назначения: </w:t>
                  </w:r>
                  <w:r w:rsidRPr="00D31CFE">
                    <w:rPr>
                      <w:rFonts w:cs="Times New Roman"/>
                      <w:bCs/>
                      <w:sz w:val="16"/>
                      <w:szCs w:val="16"/>
                    </w:rPr>
                    <w:t>РК, Костанайская область,</w:t>
                  </w:r>
                </w:p>
                <w:p w:rsidR="00387309" w:rsidRPr="00D31CFE" w:rsidRDefault="00387309" w:rsidP="00387309">
                  <w:pPr>
                    <w:rPr>
                      <w:rFonts w:cs="Times New Roman"/>
                      <w:sz w:val="16"/>
                      <w:szCs w:val="16"/>
                    </w:rPr>
                  </w:pPr>
                  <w:r w:rsidRPr="00D31CFE">
                    <w:rPr>
                      <w:rFonts w:cs="Times New Roman"/>
                      <w:bCs/>
                      <w:sz w:val="16"/>
                      <w:szCs w:val="16"/>
                    </w:rPr>
                    <w:t xml:space="preserve"> Аулиекольский район, посёлок Кушмурун, ул. Калинина, 19</w:t>
                  </w:r>
                </w:p>
              </w:tc>
            </w:tr>
            <w:tr w:rsidR="00387309"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5</w:t>
                  </w:r>
                </w:p>
              </w:tc>
              <w:tc>
                <w:tcPr>
                  <w:tcW w:w="1613"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 xml:space="preserve">Срок поставки МИ и место дислокации </w:t>
                  </w: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color w:val="000000"/>
                      <w:sz w:val="16"/>
                      <w:szCs w:val="16"/>
                    </w:rPr>
                  </w:pPr>
                  <w:r w:rsidRPr="00D31CFE">
                    <w:rPr>
                      <w:rFonts w:cs="Times New Roman"/>
                      <w:color w:val="000000"/>
                      <w:sz w:val="16"/>
                      <w:szCs w:val="16"/>
                    </w:rPr>
                    <w:t>в течение 60 календарных дней с даты подписания договора</w:t>
                  </w:r>
                </w:p>
                <w:p w:rsidR="00387309" w:rsidRPr="00D31CFE" w:rsidRDefault="00387309" w:rsidP="00387309">
                  <w:pPr>
                    <w:rPr>
                      <w:rFonts w:cs="Times New Roman"/>
                      <w:sz w:val="16"/>
                      <w:szCs w:val="16"/>
                    </w:rPr>
                  </w:pPr>
                  <w:r w:rsidRPr="00D31CFE">
                    <w:rPr>
                      <w:rFonts w:cs="Times New Roman"/>
                      <w:bCs/>
                      <w:sz w:val="16"/>
                      <w:szCs w:val="16"/>
                    </w:rPr>
                    <w:t>посёлок Кушмурун, ул. Калинина, 19</w:t>
                  </w:r>
                </w:p>
              </w:tc>
            </w:tr>
            <w:tr w:rsidR="00387309" w:rsidRPr="00D31CFE" w:rsidTr="00387309">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6</w:t>
                  </w:r>
                </w:p>
              </w:tc>
              <w:tc>
                <w:tcPr>
                  <w:tcW w:w="1613" w:type="dxa"/>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Условия    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387309" w:rsidRPr="00D31CFE" w:rsidRDefault="00387309" w:rsidP="00387309">
                  <w:pPr>
                    <w:rPr>
                      <w:rFonts w:cs="Times New Roman"/>
                      <w:sz w:val="16"/>
                      <w:szCs w:val="16"/>
                    </w:rPr>
                  </w:pPr>
                  <w:r w:rsidRPr="00D31CFE">
                    <w:rPr>
                      <w:rFonts w:cs="Times New Roman"/>
                      <w:sz w:val="16"/>
                      <w:szCs w:val="16"/>
                    </w:rPr>
                    <w:t xml:space="preserve">Гарантийное сервисное обслуживание МТ не менее 37 месяцев. Плановое </w:t>
                  </w:r>
                </w:p>
                <w:p w:rsidR="00387309" w:rsidRPr="00D31CFE" w:rsidRDefault="00387309" w:rsidP="00387309">
                  <w:pPr>
                    <w:rPr>
                      <w:rFonts w:cs="Times New Roman"/>
                      <w:sz w:val="16"/>
                      <w:szCs w:val="16"/>
                    </w:rPr>
                  </w:pPr>
                  <w:r w:rsidRPr="00D31CFE">
                    <w:rPr>
                      <w:rFonts w:cs="Times New Roman"/>
                      <w:sz w:val="16"/>
                      <w:szCs w:val="16"/>
                    </w:rPr>
                    <w:t>техническое обслуживание должно проводиться не реже чем 1 раз в квартал.</w:t>
                  </w:r>
                </w:p>
                <w:p w:rsidR="00387309" w:rsidRPr="00D31CFE" w:rsidRDefault="00387309" w:rsidP="00387309">
                  <w:pPr>
                    <w:rPr>
                      <w:rFonts w:cs="Times New Roman"/>
                      <w:sz w:val="16"/>
                      <w:szCs w:val="16"/>
                    </w:rPr>
                  </w:pPr>
                  <w:r w:rsidRPr="00D31CFE">
                    <w:rPr>
                      <w:rFonts w:cs="Times New Roman"/>
                      <w:sz w:val="16"/>
                      <w:szCs w:val="16"/>
                    </w:rPr>
                    <w:t xml:space="preserve">Работы по техническому обслуживанию выполняются в соответствии с </w:t>
                  </w:r>
                </w:p>
                <w:p w:rsidR="00387309" w:rsidRPr="00D31CFE" w:rsidRDefault="00387309" w:rsidP="00387309">
                  <w:pPr>
                    <w:rPr>
                      <w:rFonts w:cs="Times New Roman"/>
                      <w:sz w:val="16"/>
                      <w:szCs w:val="16"/>
                    </w:rPr>
                  </w:pPr>
                  <w:r w:rsidRPr="00D31CFE">
                    <w:rPr>
                      <w:rFonts w:cs="Times New Roman"/>
                      <w:sz w:val="16"/>
                      <w:szCs w:val="16"/>
                    </w:rPr>
                    <w:t xml:space="preserve">требованиями эксплуатационной документации и должны включать в себя: </w:t>
                  </w:r>
                </w:p>
                <w:p w:rsidR="00387309" w:rsidRPr="00D31CFE" w:rsidRDefault="00387309" w:rsidP="00387309">
                  <w:pPr>
                    <w:rPr>
                      <w:rFonts w:cs="Times New Roman"/>
                      <w:sz w:val="16"/>
                      <w:szCs w:val="16"/>
                    </w:rPr>
                  </w:pPr>
                  <w:r w:rsidRPr="00D31CFE">
                    <w:rPr>
                      <w:rFonts w:cs="Times New Roman"/>
                      <w:sz w:val="16"/>
                      <w:szCs w:val="16"/>
                    </w:rPr>
                    <w:t>- замену отработавших ресурс составных частей;</w:t>
                  </w:r>
                </w:p>
                <w:p w:rsidR="00387309" w:rsidRPr="00D31CFE" w:rsidRDefault="00387309" w:rsidP="00387309">
                  <w:pPr>
                    <w:rPr>
                      <w:rFonts w:cs="Times New Roman"/>
                      <w:sz w:val="16"/>
                      <w:szCs w:val="16"/>
                    </w:rPr>
                  </w:pPr>
                  <w:r w:rsidRPr="00D31CFE">
                    <w:rPr>
                      <w:rFonts w:cs="Times New Roman"/>
                      <w:sz w:val="16"/>
                      <w:szCs w:val="16"/>
                    </w:rPr>
                    <w:t>- замене или восстановлении отдельных частей МТ;</w:t>
                  </w:r>
                </w:p>
                <w:p w:rsidR="00387309" w:rsidRPr="00D31CFE" w:rsidRDefault="00387309" w:rsidP="00387309">
                  <w:pPr>
                    <w:rPr>
                      <w:rFonts w:cs="Times New Roman"/>
                      <w:sz w:val="16"/>
                      <w:szCs w:val="16"/>
                    </w:rPr>
                  </w:pPr>
                  <w:r w:rsidRPr="00D31CFE">
                    <w:rPr>
                      <w:rFonts w:cs="Times New Roman"/>
                      <w:sz w:val="16"/>
                      <w:szCs w:val="16"/>
                    </w:rPr>
                    <w:t xml:space="preserve">- настройку и регулировку изделия; специфические для данного </w:t>
                  </w:r>
                </w:p>
                <w:p w:rsidR="00387309" w:rsidRPr="00D31CFE" w:rsidRDefault="00387309" w:rsidP="00387309">
                  <w:pPr>
                    <w:rPr>
                      <w:rFonts w:cs="Times New Roman"/>
                      <w:sz w:val="16"/>
                      <w:szCs w:val="16"/>
                    </w:rPr>
                  </w:pPr>
                  <w:r w:rsidRPr="00D31CFE">
                    <w:rPr>
                      <w:rFonts w:cs="Times New Roman"/>
                      <w:sz w:val="16"/>
                      <w:szCs w:val="16"/>
                    </w:rPr>
                    <w:t>изделия работы и т.п.;</w:t>
                  </w:r>
                </w:p>
                <w:p w:rsidR="00387309" w:rsidRPr="00D31CFE" w:rsidRDefault="00387309" w:rsidP="00387309">
                  <w:pPr>
                    <w:rPr>
                      <w:rFonts w:cs="Times New Roman"/>
                      <w:sz w:val="16"/>
                      <w:szCs w:val="16"/>
                    </w:rPr>
                  </w:pPr>
                  <w:r w:rsidRPr="00D31CFE">
                    <w:rPr>
                      <w:rFonts w:cs="Times New Roman"/>
                      <w:sz w:val="16"/>
                      <w:szCs w:val="16"/>
                    </w:rPr>
                    <w:t xml:space="preserve">- чистку, смазку и при необходимости переборку основных механизмов </w:t>
                  </w:r>
                </w:p>
                <w:p w:rsidR="00387309" w:rsidRPr="00D31CFE" w:rsidRDefault="00387309" w:rsidP="00387309">
                  <w:pPr>
                    <w:rPr>
                      <w:rFonts w:cs="Times New Roman"/>
                      <w:sz w:val="16"/>
                      <w:szCs w:val="16"/>
                    </w:rPr>
                  </w:pPr>
                  <w:r w:rsidRPr="00D31CFE">
                    <w:rPr>
                      <w:rFonts w:cs="Times New Roman"/>
                      <w:sz w:val="16"/>
                      <w:szCs w:val="16"/>
                    </w:rPr>
                    <w:t>и узлов;</w:t>
                  </w:r>
                </w:p>
                <w:p w:rsidR="00387309" w:rsidRPr="00D31CFE" w:rsidRDefault="00387309" w:rsidP="00387309">
                  <w:pPr>
                    <w:rPr>
                      <w:rFonts w:cs="Times New Roman"/>
                      <w:sz w:val="16"/>
                      <w:szCs w:val="16"/>
                    </w:rPr>
                  </w:pPr>
                  <w:r w:rsidRPr="00D31CFE">
                    <w:rPr>
                      <w:rFonts w:cs="Times New Roman"/>
                      <w:sz w:val="16"/>
                      <w:szCs w:val="16"/>
                    </w:rPr>
                    <w:t xml:space="preserve">- удаление пыли, грязи, следов коррозии и окисления с наружных и </w:t>
                  </w:r>
                </w:p>
                <w:p w:rsidR="00387309" w:rsidRPr="00D31CFE" w:rsidRDefault="00387309" w:rsidP="00387309">
                  <w:pPr>
                    <w:rPr>
                      <w:rFonts w:cs="Times New Roman"/>
                      <w:sz w:val="16"/>
                      <w:szCs w:val="16"/>
                    </w:rPr>
                  </w:pPr>
                  <w:r w:rsidRPr="00D31CFE">
                    <w:rPr>
                      <w:rFonts w:cs="Times New Roman"/>
                      <w:sz w:val="16"/>
                      <w:szCs w:val="16"/>
                    </w:rPr>
                    <w:t>внутренних поверхностей корпуса изделия его составных частей</w:t>
                  </w:r>
                </w:p>
                <w:p w:rsidR="00387309" w:rsidRPr="00D31CFE" w:rsidRDefault="00387309" w:rsidP="00387309">
                  <w:pPr>
                    <w:rPr>
                      <w:rFonts w:cs="Times New Roman"/>
                      <w:sz w:val="16"/>
                      <w:szCs w:val="16"/>
                    </w:rPr>
                  </w:pPr>
                  <w:r w:rsidRPr="00D31CFE">
                    <w:rPr>
                      <w:rFonts w:cs="Times New Roman"/>
                      <w:sz w:val="16"/>
                      <w:szCs w:val="16"/>
                    </w:rPr>
                    <w:lastRenderedPageBreak/>
                    <w:t xml:space="preserve"> (с частичной блочно-узловой разборкой);</w:t>
                  </w:r>
                </w:p>
                <w:p w:rsidR="00387309" w:rsidRPr="00D31CFE" w:rsidRDefault="00387309" w:rsidP="00387309">
                  <w:pPr>
                    <w:rPr>
                      <w:rFonts w:cs="Times New Roman"/>
                      <w:sz w:val="16"/>
                      <w:szCs w:val="16"/>
                    </w:rPr>
                  </w:pPr>
                  <w:r w:rsidRPr="00D31CFE">
                    <w:rPr>
                      <w:rFonts w:cs="Times New Roman"/>
                      <w:sz w:val="16"/>
                      <w:szCs w:val="16"/>
                    </w:rPr>
                    <w:t xml:space="preserve">- иные указанные в эксплуатационной документации операции, </w:t>
                  </w:r>
                </w:p>
                <w:p w:rsidR="00387309" w:rsidRPr="00D31CFE" w:rsidRDefault="00387309" w:rsidP="00387309">
                  <w:pPr>
                    <w:rPr>
                      <w:rFonts w:cs="Times New Roman"/>
                      <w:sz w:val="16"/>
                      <w:szCs w:val="16"/>
                    </w:rPr>
                  </w:pPr>
                  <w:r w:rsidRPr="00D31CFE">
                    <w:rPr>
                      <w:rFonts w:cs="Times New Roman"/>
                      <w:sz w:val="16"/>
                      <w:szCs w:val="16"/>
                    </w:rPr>
                    <w:t xml:space="preserve">специфические для конкретного типа изделий </w:t>
                  </w:r>
                </w:p>
                <w:p w:rsidR="00387309" w:rsidRPr="00D31CFE" w:rsidRDefault="00387309" w:rsidP="00387309">
                  <w:pPr>
                    <w:rPr>
                      <w:rFonts w:cs="Times New Roman"/>
                      <w:sz w:val="16"/>
                      <w:szCs w:val="16"/>
                    </w:rPr>
                  </w:pPr>
                  <w:r w:rsidRPr="00D31CFE">
                    <w:rPr>
                      <w:rFonts w:cs="Times New Roman"/>
                      <w:sz w:val="16"/>
                      <w:szCs w:val="16"/>
                    </w:rPr>
                    <w:t xml:space="preserve">Поставщик при поставке оборудование обеспечивает его ввод в </w:t>
                  </w:r>
                </w:p>
                <w:p w:rsidR="00387309" w:rsidRPr="00D31CFE" w:rsidRDefault="00387309" w:rsidP="00387309">
                  <w:pPr>
                    <w:rPr>
                      <w:rFonts w:cs="Times New Roman"/>
                      <w:sz w:val="16"/>
                      <w:szCs w:val="16"/>
                    </w:rPr>
                  </w:pPr>
                  <w:r w:rsidRPr="00D31CFE">
                    <w:rPr>
                      <w:rFonts w:cs="Times New Roman"/>
                      <w:sz w:val="16"/>
                      <w:szCs w:val="16"/>
                    </w:rPr>
                    <w:t xml:space="preserve">эксплуатацию (с подписанием соответствующего акта) и </w:t>
                  </w:r>
                </w:p>
                <w:p w:rsidR="00387309" w:rsidRPr="00D31CFE" w:rsidRDefault="00387309" w:rsidP="00387309">
                  <w:pPr>
                    <w:rPr>
                      <w:rFonts w:cs="Times New Roman"/>
                      <w:sz w:val="16"/>
                      <w:szCs w:val="16"/>
                    </w:rPr>
                  </w:pPr>
                  <w:r w:rsidRPr="00D31CFE">
                    <w:rPr>
                      <w:rFonts w:cs="Times New Roman"/>
                      <w:sz w:val="16"/>
                      <w:szCs w:val="16"/>
                    </w:rPr>
                    <w:t>обучение специалистов ЛПУ на месте установки МТ.</w:t>
                  </w:r>
                </w:p>
              </w:tc>
            </w:tr>
          </w:tbl>
          <w:p w:rsidR="00387309" w:rsidRPr="00D31CFE" w:rsidRDefault="00387309" w:rsidP="00387309">
            <w:pPr>
              <w:jc w:val="both"/>
              <w:rPr>
                <w:rFonts w:cs="Times New Roman"/>
                <w:sz w:val="16"/>
                <w:szCs w:val="16"/>
              </w:rPr>
            </w:pPr>
          </w:p>
        </w:tc>
      </w:tr>
    </w:tbl>
    <w:p w:rsidR="00B31A9F" w:rsidRPr="00D31CFE" w:rsidRDefault="00B31A9F" w:rsidP="00B31A9F">
      <w:pPr>
        <w:jc w:val="right"/>
        <w:rPr>
          <w:rFonts w:cs="Times New Roman"/>
          <w:sz w:val="16"/>
          <w:szCs w:val="16"/>
        </w:rPr>
      </w:pPr>
    </w:p>
    <w:p w:rsidR="0031754D" w:rsidRPr="00D31CFE" w:rsidRDefault="0031754D" w:rsidP="001C0347">
      <w:pPr>
        <w:pStyle w:val="afb"/>
        <w:ind w:left="426" w:hanging="426"/>
        <w:jc w:val="left"/>
        <w:rPr>
          <w:rFonts w:ascii="Times New Roman" w:hAnsi="Times New Roman"/>
          <w:caps w:val="0"/>
          <w:sz w:val="16"/>
          <w:szCs w:val="16"/>
        </w:rPr>
      </w:pPr>
      <w:r w:rsidRPr="00D31CFE">
        <w:rPr>
          <w:rFonts w:ascii="Times New Roman" w:hAnsi="Times New Roman"/>
          <w:caps w:val="0"/>
          <w:sz w:val="16"/>
          <w:szCs w:val="16"/>
        </w:rPr>
        <w:t>Лот №4 «</w:t>
      </w:r>
      <w:r w:rsidRPr="00D31CFE">
        <w:rPr>
          <w:rFonts w:ascii="Times New Roman" w:hAnsi="Times New Roman"/>
          <w:color w:val="000000"/>
          <w:sz w:val="16"/>
          <w:szCs w:val="16"/>
        </w:rPr>
        <w:t>Микроскоп бинокулярный»</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9"/>
        <w:gridCol w:w="463"/>
        <w:gridCol w:w="522"/>
        <w:gridCol w:w="7800"/>
      </w:tblGrid>
      <w:tr w:rsidR="0031754D" w:rsidRPr="00D31CFE" w:rsidTr="00757D8E">
        <w:trPr>
          <w:trHeight w:val="400"/>
        </w:trPr>
        <w:tc>
          <w:tcPr>
            <w:tcW w:w="720" w:type="dxa"/>
            <w:vAlign w:val="center"/>
          </w:tcPr>
          <w:p w:rsidR="0031754D" w:rsidRPr="00D31CFE" w:rsidRDefault="0031754D" w:rsidP="00757D8E">
            <w:pPr>
              <w:jc w:val="center"/>
              <w:rPr>
                <w:rFonts w:cs="Times New Roman"/>
                <w:b/>
                <w:sz w:val="16"/>
                <w:szCs w:val="16"/>
              </w:rPr>
            </w:pPr>
            <w:r w:rsidRPr="00D31CFE">
              <w:rPr>
                <w:rFonts w:cs="Times New Roman"/>
                <w:b/>
                <w:sz w:val="16"/>
                <w:szCs w:val="16"/>
              </w:rPr>
              <w:t>№</w:t>
            </w:r>
          </w:p>
          <w:p w:rsidR="0031754D" w:rsidRPr="00D31CFE" w:rsidRDefault="0031754D" w:rsidP="00757D8E">
            <w:pPr>
              <w:jc w:val="center"/>
              <w:rPr>
                <w:rFonts w:cs="Times New Roman"/>
                <w:b/>
                <w:sz w:val="16"/>
                <w:szCs w:val="16"/>
              </w:rPr>
            </w:pPr>
            <w:r w:rsidRPr="00D31CFE">
              <w:rPr>
                <w:rFonts w:cs="Times New Roman"/>
                <w:b/>
                <w:sz w:val="16"/>
                <w:szCs w:val="16"/>
              </w:rPr>
              <w:t>лота</w:t>
            </w:r>
          </w:p>
        </w:tc>
        <w:tc>
          <w:tcPr>
            <w:tcW w:w="1269" w:type="dxa"/>
            <w:vAlign w:val="center"/>
          </w:tcPr>
          <w:p w:rsidR="0031754D" w:rsidRPr="00D31CFE" w:rsidRDefault="0031754D" w:rsidP="00757D8E">
            <w:pPr>
              <w:jc w:val="center"/>
              <w:rPr>
                <w:rFonts w:cs="Times New Roman"/>
                <w:b/>
                <w:sz w:val="16"/>
                <w:szCs w:val="16"/>
              </w:rPr>
            </w:pPr>
            <w:r w:rsidRPr="00D31CFE">
              <w:rPr>
                <w:rFonts w:cs="Times New Roman"/>
                <w:b/>
                <w:sz w:val="16"/>
                <w:szCs w:val="16"/>
              </w:rPr>
              <w:t>Наименование товара</w:t>
            </w:r>
          </w:p>
        </w:tc>
        <w:tc>
          <w:tcPr>
            <w:tcW w:w="463" w:type="dxa"/>
            <w:vAlign w:val="center"/>
          </w:tcPr>
          <w:p w:rsidR="0031754D" w:rsidRPr="00D31CFE" w:rsidRDefault="0031754D" w:rsidP="00757D8E">
            <w:pPr>
              <w:jc w:val="center"/>
              <w:rPr>
                <w:rFonts w:cs="Times New Roman"/>
                <w:b/>
                <w:sz w:val="16"/>
                <w:szCs w:val="16"/>
              </w:rPr>
            </w:pPr>
            <w:r w:rsidRPr="00D31CFE">
              <w:rPr>
                <w:rFonts w:cs="Times New Roman"/>
                <w:b/>
                <w:sz w:val="16"/>
                <w:szCs w:val="16"/>
              </w:rPr>
              <w:t>Ед.</w:t>
            </w:r>
          </w:p>
          <w:p w:rsidR="0031754D" w:rsidRPr="00D31CFE" w:rsidRDefault="0031754D" w:rsidP="00757D8E">
            <w:pPr>
              <w:jc w:val="center"/>
              <w:rPr>
                <w:rFonts w:cs="Times New Roman"/>
                <w:b/>
                <w:sz w:val="16"/>
                <w:szCs w:val="16"/>
              </w:rPr>
            </w:pPr>
            <w:r w:rsidRPr="00D31CFE">
              <w:rPr>
                <w:rFonts w:cs="Times New Roman"/>
                <w:b/>
                <w:sz w:val="16"/>
                <w:szCs w:val="16"/>
              </w:rPr>
              <w:t>изм.</w:t>
            </w:r>
          </w:p>
        </w:tc>
        <w:tc>
          <w:tcPr>
            <w:tcW w:w="522" w:type="dxa"/>
            <w:vAlign w:val="center"/>
          </w:tcPr>
          <w:p w:rsidR="0031754D" w:rsidRPr="00D31CFE" w:rsidRDefault="0031754D" w:rsidP="00757D8E">
            <w:pPr>
              <w:jc w:val="center"/>
              <w:rPr>
                <w:rFonts w:cs="Times New Roman"/>
                <w:b/>
                <w:sz w:val="16"/>
                <w:szCs w:val="16"/>
              </w:rPr>
            </w:pPr>
            <w:r w:rsidRPr="00D31CFE">
              <w:rPr>
                <w:rFonts w:cs="Times New Roman"/>
                <w:b/>
                <w:sz w:val="16"/>
                <w:szCs w:val="16"/>
              </w:rPr>
              <w:t>Кол-во</w:t>
            </w:r>
          </w:p>
        </w:tc>
        <w:tc>
          <w:tcPr>
            <w:tcW w:w="7800" w:type="dxa"/>
            <w:vAlign w:val="center"/>
          </w:tcPr>
          <w:p w:rsidR="0031754D" w:rsidRPr="00D31CFE" w:rsidRDefault="0031754D" w:rsidP="00757D8E">
            <w:pPr>
              <w:jc w:val="center"/>
              <w:rPr>
                <w:rFonts w:cs="Times New Roman"/>
                <w:b/>
                <w:sz w:val="16"/>
                <w:szCs w:val="16"/>
              </w:rPr>
            </w:pPr>
            <w:r w:rsidRPr="00D31CFE">
              <w:rPr>
                <w:rFonts w:cs="Times New Roman"/>
                <w:b/>
                <w:sz w:val="16"/>
                <w:szCs w:val="16"/>
              </w:rPr>
              <w:t>Краткая характеристика</w:t>
            </w:r>
          </w:p>
        </w:tc>
      </w:tr>
      <w:tr w:rsidR="0031754D" w:rsidRPr="00D31CFE" w:rsidTr="00757D8E">
        <w:trPr>
          <w:trHeight w:val="829"/>
        </w:trPr>
        <w:tc>
          <w:tcPr>
            <w:tcW w:w="720" w:type="dxa"/>
            <w:vAlign w:val="center"/>
          </w:tcPr>
          <w:p w:rsidR="0031754D" w:rsidRPr="00D31CFE" w:rsidRDefault="0031754D" w:rsidP="00757D8E">
            <w:pPr>
              <w:jc w:val="center"/>
              <w:rPr>
                <w:rFonts w:cs="Times New Roman"/>
                <w:sz w:val="16"/>
                <w:szCs w:val="16"/>
              </w:rPr>
            </w:pPr>
            <w:r w:rsidRPr="00D31CFE">
              <w:rPr>
                <w:rFonts w:cs="Times New Roman"/>
                <w:sz w:val="16"/>
                <w:szCs w:val="16"/>
              </w:rPr>
              <w:t>1</w:t>
            </w:r>
          </w:p>
        </w:tc>
        <w:tc>
          <w:tcPr>
            <w:tcW w:w="1269" w:type="dxa"/>
            <w:vAlign w:val="center"/>
          </w:tcPr>
          <w:p w:rsidR="00631AA6" w:rsidRPr="00D31CFE" w:rsidRDefault="00631AA6" w:rsidP="00631AA6">
            <w:pPr>
              <w:rPr>
                <w:rFonts w:cs="Times New Roman"/>
                <w:sz w:val="16"/>
                <w:szCs w:val="16"/>
              </w:rPr>
            </w:pPr>
            <w:r w:rsidRPr="00D31CFE">
              <w:rPr>
                <w:rFonts w:cs="Times New Roman"/>
                <w:sz w:val="16"/>
                <w:szCs w:val="16"/>
              </w:rPr>
              <w:t>Бинокулярный микроскоп</w:t>
            </w:r>
          </w:p>
          <w:p w:rsidR="0031754D" w:rsidRPr="00D31CFE" w:rsidRDefault="0031754D" w:rsidP="00757D8E">
            <w:pPr>
              <w:jc w:val="center"/>
              <w:rPr>
                <w:rFonts w:cs="Times New Roman"/>
                <w:sz w:val="16"/>
                <w:szCs w:val="16"/>
              </w:rPr>
            </w:pPr>
          </w:p>
        </w:tc>
        <w:tc>
          <w:tcPr>
            <w:tcW w:w="463" w:type="dxa"/>
            <w:vAlign w:val="center"/>
          </w:tcPr>
          <w:p w:rsidR="0031754D" w:rsidRPr="00D31CFE" w:rsidRDefault="0031754D" w:rsidP="00757D8E">
            <w:pPr>
              <w:jc w:val="center"/>
              <w:rPr>
                <w:rFonts w:cs="Times New Roman"/>
                <w:sz w:val="16"/>
                <w:szCs w:val="16"/>
              </w:rPr>
            </w:pPr>
            <w:r w:rsidRPr="00D31CFE">
              <w:rPr>
                <w:rFonts w:cs="Times New Roman"/>
                <w:sz w:val="16"/>
                <w:szCs w:val="16"/>
              </w:rPr>
              <w:t>штука</w:t>
            </w:r>
          </w:p>
        </w:tc>
        <w:tc>
          <w:tcPr>
            <w:tcW w:w="522" w:type="dxa"/>
            <w:vAlign w:val="center"/>
          </w:tcPr>
          <w:p w:rsidR="0031754D" w:rsidRPr="00D31CFE" w:rsidRDefault="0074152F" w:rsidP="00757D8E">
            <w:pPr>
              <w:jc w:val="center"/>
              <w:rPr>
                <w:rFonts w:cs="Times New Roman"/>
                <w:sz w:val="16"/>
                <w:szCs w:val="16"/>
              </w:rPr>
            </w:pPr>
            <w:r w:rsidRPr="00D31CFE">
              <w:rPr>
                <w:rFonts w:cs="Times New Roman"/>
                <w:sz w:val="16"/>
                <w:szCs w:val="16"/>
              </w:rPr>
              <w:t>3</w:t>
            </w:r>
          </w:p>
        </w:tc>
        <w:tc>
          <w:tcPr>
            <w:tcW w:w="7800" w:type="dxa"/>
            <w:vAlign w:val="center"/>
          </w:tcPr>
          <w:tbl>
            <w:tblPr>
              <w:tblW w:w="1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613"/>
              <w:gridCol w:w="575"/>
              <w:gridCol w:w="1369"/>
              <w:gridCol w:w="6468"/>
              <w:gridCol w:w="1045"/>
            </w:tblGrid>
            <w:tr w:rsidR="0031754D" w:rsidRPr="00D31CFE" w:rsidTr="00757D8E">
              <w:trPr>
                <w:trHeight w:val="41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54D" w:rsidRPr="00D31CFE" w:rsidRDefault="0031754D" w:rsidP="00757D8E">
                  <w:pPr>
                    <w:rPr>
                      <w:rFonts w:cs="Times New Roman"/>
                      <w:sz w:val="16"/>
                      <w:szCs w:val="16"/>
                    </w:rPr>
                  </w:pPr>
                  <w:r w:rsidRPr="00D31CFE">
                    <w:rPr>
                      <w:rFonts w:cs="Times New Roman"/>
                      <w:sz w:val="16"/>
                      <w:szCs w:val="16"/>
                    </w:rPr>
                    <w:t>№ п/п</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54D" w:rsidRPr="00D31CFE" w:rsidRDefault="0031754D" w:rsidP="00757D8E">
                  <w:pPr>
                    <w:rPr>
                      <w:rFonts w:cs="Times New Roman"/>
                      <w:sz w:val="16"/>
                      <w:szCs w:val="16"/>
                    </w:rPr>
                  </w:pPr>
                  <w:r w:rsidRPr="00D31CFE">
                    <w:rPr>
                      <w:rFonts w:cs="Times New Roman"/>
                      <w:sz w:val="16"/>
                      <w:szCs w:val="16"/>
                    </w:rPr>
                    <w:t>Критерии</w:t>
                  </w:r>
                </w:p>
              </w:tc>
              <w:tc>
                <w:tcPr>
                  <w:tcW w:w="94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754D" w:rsidRPr="00D31CFE" w:rsidRDefault="0031754D" w:rsidP="00757D8E">
                  <w:pPr>
                    <w:rPr>
                      <w:rFonts w:cs="Times New Roman"/>
                      <w:sz w:val="16"/>
                      <w:szCs w:val="16"/>
                    </w:rPr>
                  </w:pPr>
                  <w:r w:rsidRPr="00D31CFE">
                    <w:rPr>
                      <w:rFonts w:cs="Times New Roman"/>
                      <w:sz w:val="16"/>
                      <w:szCs w:val="16"/>
                    </w:rPr>
                    <w:t>Описание</w:t>
                  </w:r>
                </w:p>
              </w:tc>
            </w:tr>
            <w:tr w:rsidR="0031754D" w:rsidRPr="00D31CFE" w:rsidTr="00757D8E">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 xml:space="preserve">1 </w:t>
                  </w:r>
                </w:p>
              </w:tc>
              <w:tc>
                <w:tcPr>
                  <w:tcW w:w="1613"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Наименование медицинских изделий ТСО (далее – МИ) (в соответствии с государственным реестром МИ с указанием модели, наименования производителя, страны)</w:t>
                  </w:r>
                </w:p>
              </w:tc>
              <w:tc>
                <w:tcPr>
                  <w:tcW w:w="9457" w:type="dxa"/>
                  <w:gridSpan w:val="4"/>
                  <w:tcBorders>
                    <w:top w:val="single" w:sz="4" w:space="0" w:color="auto"/>
                    <w:left w:val="single" w:sz="4" w:space="0" w:color="auto"/>
                    <w:bottom w:val="single" w:sz="4" w:space="0" w:color="auto"/>
                    <w:right w:val="single" w:sz="4" w:space="0" w:color="auto"/>
                  </w:tcBorders>
                </w:tcPr>
                <w:p w:rsidR="00631AA6" w:rsidRPr="00D31CFE" w:rsidRDefault="00631AA6" w:rsidP="00631AA6">
                  <w:pPr>
                    <w:rPr>
                      <w:rStyle w:val="circle"/>
                      <w:rFonts w:cs="Times New Roman"/>
                      <w:sz w:val="16"/>
                      <w:szCs w:val="16"/>
                    </w:rPr>
                  </w:pPr>
                  <w:r w:rsidRPr="00D31CFE">
                    <w:rPr>
                      <w:rFonts w:cs="Times New Roman"/>
                      <w:sz w:val="16"/>
                      <w:szCs w:val="16"/>
                    </w:rPr>
                    <w:t xml:space="preserve">Бинокулярный микроскоп </w:t>
                  </w:r>
                  <w:r w:rsidRPr="00D31CFE">
                    <w:rPr>
                      <w:rFonts w:cs="Times New Roman"/>
                      <w:color w:val="000000"/>
                      <w:sz w:val="16"/>
                      <w:szCs w:val="16"/>
                    </w:rPr>
                    <w:t>лабораторный</w:t>
                  </w:r>
                  <w:r w:rsidRPr="00D31CFE">
                    <w:rPr>
                      <w:rStyle w:val="circle"/>
                      <w:rFonts w:cs="Times New Roman"/>
                      <w:sz w:val="16"/>
                      <w:szCs w:val="16"/>
                    </w:rPr>
                    <w:t xml:space="preserve"> </w:t>
                  </w:r>
                </w:p>
                <w:p w:rsidR="00631AA6" w:rsidRPr="00D31CFE" w:rsidRDefault="00631AA6" w:rsidP="00631AA6">
                  <w:pPr>
                    <w:rPr>
                      <w:rFonts w:cs="Times New Roman"/>
                      <w:sz w:val="16"/>
                      <w:szCs w:val="16"/>
                    </w:rPr>
                  </w:pPr>
                  <w:r w:rsidRPr="00D31CFE">
                    <w:rPr>
                      <w:rFonts w:cs="Times New Roman"/>
                      <w:sz w:val="16"/>
                      <w:szCs w:val="16"/>
                    </w:rPr>
                    <w:t>Диапазон увеличений, крат: не менее от 40 до 1000;</w:t>
                  </w:r>
                </w:p>
                <w:p w:rsidR="00631AA6" w:rsidRPr="00D31CFE" w:rsidRDefault="00631AA6" w:rsidP="00631AA6">
                  <w:pPr>
                    <w:rPr>
                      <w:rFonts w:cs="Times New Roman"/>
                      <w:sz w:val="16"/>
                      <w:szCs w:val="16"/>
                    </w:rPr>
                  </w:pPr>
                  <w:r w:rsidRPr="00D31CFE">
                    <w:rPr>
                      <w:rFonts w:cs="Times New Roman"/>
                      <w:sz w:val="16"/>
                      <w:szCs w:val="16"/>
                    </w:rPr>
                    <w:t>Револьверное устройство: не менее 4-х позиционный</w:t>
                  </w:r>
                </w:p>
                <w:p w:rsidR="00631AA6" w:rsidRPr="00D31CFE" w:rsidRDefault="00631AA6" w:rsidP="00631AA6">
                  <w:pPr>
                    <w:rPr>
                      <w:rFonts w:cs="Times New Roman"/>
                      <w:sz w:val="16"/>
                      <w:szCs w:val="16"/>
                    </w:rPr>
                  </w:pPr>
                  <w:r w:rsidRPr="00D31CFE">
                    <w:rPr>
                      <w:rFonts w:cs="Times New Roman"/>
                      <w:sz w:val="16"/>
                      <w:szCs w:val="16"/>
                    </w:rPr>
                    <w:t xml:space="preserve"> револьвер ориентированный от наблюдателя;</w:t>
                  </w:r>
                </w:p>
                <w:p w:rsidR="00631AA6" w:rsidRPr="00D31CFE" w:rsidRDefault="00631AA6" w:rsidP="00631AA6">
                  <w:pPr>
                    <w:rPr>
                      <w:rFonts w:cs="Times New Roman"/>
                      <w:sz w:val="16"/>
                      <w:szCs w:val="16"/>
                    </w:rPr>
                  </w:pPr>
                  <w:r w:rsidRPr="00D31CFE">
                    <w:rPr>
                      <w:rFonts w:cs="Times New Roman"/>
                      <w:sz w:val="16"/>
                      <w:szCs w:val="16"/>
                    </w:rPr>
                    <w:t xml:space="preserve">Визуальная насадка: бинокулярная, поворотная на 360°, </w:t>
                  </w:r>
                </w:p>
                <w:p w:rsidR="00631AA6" w:rsidRPr="00D31CFE" w:rsidRDefault="00631AA6" w:rsidP="00631AA6">
                  <w:pPr>
                    <w:rPr>
                      <w:rFonts w:cs="Times New Roman"/>
                      <w:sz w:val="16"/>
                      <w:szCs w:val="16"/>
                    </w:rPr>
                  </w:pPr>
                  <w:r w:rsidRPr="00D31CFE">
                    <w:rPr>
                      <w:rFonts w:cs="Times New Roman"/>
                      <w:sz w:val="16"/>
                      <w:szCs w:val="16"/>
                    </w:rPr>
                    <w:t>угол наклона тубусов 30 °;</w:t>
                  </w:r>
                </w:p>
                <w:p w:rsidR="00631AA6" w:rsidRPr="00D31CFE" w:rsidRDefault="00631AA6" w:rsidP="00631AA6">
                  <w:pPr>
                    <w:rPr>
                      <w:rFonts w:cs="Times New Roman"/>
                      <w:sz w:val="16"/>
                      <w:szCs w:val="16"/>
                    </w:rPr>
                  </w:pPr>
                  <w:r w:rsidRPr="00D31CFE">
                    <w:rPr>
                      <w:rFonts w:cs="Times New Roman"/>
                      <w:sz w:val="16"/>
                      <w:szCs w:val="16"/>
                    </w:rPr>
                    <w:t>Регулировка межзрачкового расстояния: от 48(±7) до 75</w:t>
                  </w:r>
                </w:p>
                <w:p w:rsidR="00631AA6" w:rsidRPr="00D31CFE" w:rsidRDefault="00631AA6" w:rsidP="00631AA6">
                  <w:pPr>
                    <w:rPr>
                      <w:rFonts w:cs="Times New Roman"/>
                      <w:sz w:val="16"/>
                      <w:szCs w:val="16"/>
                    </w:rPr>
                  </w:pPr>
                  <w:r w:rsidRPr="00D31CFE">
                    <w:rPr>
                      <w:rFonts w:cs="Times New Roman"/>
                      <w:sz w:val="16"/>
                      <w:szCs w:val="16"/>
                    </w:rPr>
                    <w:t>Диоптрическая подстройка: ±5</w:t>
                  </w:r>
                </w:p>
                <w:p w:rsidR="00631AA6" w:rsidRPr="00D31CFE" w:rsidRDefault="00631AA6" w:rsidP="00631AA6">
                  <w:pPr>
                    <w:rPr>
                      <w:rFonts w:cs="Times New Roman"/>
                      <w:sz w:val="16"/>
                      <w:szCs w:val="16"/>
                    </w:rPr>
                  </w:pPr>
                  <w:r w:rsidRPr="00D31CFE">
                    <w:rPr>
                      <w:rFonts w:cs="Times New Roman"/>
                      <w:sz w:val="16"/>
                      <w:szCs w:val="16"/>
                    </w:rPr>
                    <w:t xml:space="preserve">Механизм фокусировки: коаксиальное расположение ручек </w:t>
                  </w:r>
                </w:p>
                <w:p w:rsidR="00631AA6" w:rsidRPr="00D31CFE" w:rsidRDefault="00631AA6" w:rsidP="00631AA6">
                  <w:pPr>
                    <w:rPr>
                      <w:rFonts w:cs="Times New Roman"/>
                      <w:sz w:val="16"/>
                      <w:szCs w:val="16"/>
                    </w:rPr>
                  </w:pPr>
                  <w:r w:rsidRPr="00D31CFE">
                    <w:rPr>
                      <w:rFonts w:cs="Times New Roman"/>
                      <w:sz w:val="16"/>
                      <w:szCs w:val="16"/>
                    </w:rPr>
                    <w:t xml:space="preserve">грубой и точной фокусировки, регулировка натяжения </w:t>
                  </w:r>
                </w:p>
                <w:p w:rsidR="00631AA6" w:rsidRPr="00D31CFE" w:rsidRDefault="00631AA6" w:rsidP="00631AA6">
                  <w:pPr>
                    <w:rPr>
                      <w:rFonts w:cs="Times New Roman"/>
                      <w:sz w:val="16"/>
                      <w:szCs w:val="16"/>
                    </w:rPr>
                  </w:pPr>
                  <w:r w:rsidRPr="00D31CFE">
                    <w:rPr>
                      <w:rFonts w:cs="Times New Roman"/>
                      <w:sz w:val="16"/>
                      <w:szCs w:val="16"/>
                    </w:rPr>
                    <w:t>ручки грубой фокусировки;</w:t>
                  </w:r>
                </w:p>
                <w:p w:rsidR="00631AA6" w:rsidRPr="00D31CFE" w:rsidRDefault="00631AA6" w:rsidP="00631AA6">
                  <w:pPr>
                    <w:rPr>
                      <w:rFonts w:cs="Times New Roman"/>
                      <w:sz w:val="16"/>
                      <w:szCs w:val="16"/>
                    </w:rPr>
                  </w:pPr>
                  <w:r w:rsidRPr="00D31CFE">
                    <w:rPr>
                      <w:rFonts w:cs="Times New Roman"/>
                      <w:sz w:val="16"/>
                      <w:szCs w:val="16"/>
                    </w:rPr>
                    <w:t>Цена деления шкал: механизма микрометрической</w:t>
                  </w:r>
                </w:p>
                <w:p w:rsidR="00631AA6" w:rsidRPr="00D31CFE" w:rsidRDefault="00631AA6" w:rsidP="00631AA6">
                  <w:pPr>
                    <w:rPr>
                      <w:rFonts w:cs="Times New Roman"/>
                      <w:sz w:val="16"/>
                      <w:szCs w:val="16"/>
                    </w:rPr>
                  </w:pPr>
                  <w:r w:rsidRPr="00D31CFE">
                    <w:rPr>
                      <w:rFonts w:cs="Times New Roman"/>
                      <w:sz w:val="16"/>
                      <w:szCs w:val="16"/>
                    </w:rPr>
                    <w:t xml:space="preserve"> фокусировки, мм 0,002;</w:t>
                  </w:r>
                </w:p>
                <w:p w:rsidR="00631AA6" w:rsidRPr="00D31CFE" w:rsidRDefault="00631AA6" w:rsidP="00631AA6">
                  <w:pPr>
                    <w:rPr>
                      <w:rFonts w:cs="Times New Roman"/>
                      <w:sz w:val="16"/>
                      <w:szCs w:val="16"/>
                    </w:rPr>
                  </w:pPr>
                  <w:r w:rsidRPr="00D31CFE">
                    <w:rPr>
                      <w:rFonts w:cs="Times New Roman"/>
                      <w:sz w:val="16"/>
                      <w:szCs w:val="16"/>
                    </w:rPr>
                    <w:t>Предметный столик мм, не менее: 130х140, коаксиальный</w:t>
                  </w:r>
                </w:p>
                <w:p w:rsidR="009662EC" w:rsidRPr="00D31CFE" w:rsidRDefault="00631AA6" w:rsidP="00631AA6">
                  <w:pPr>
                    <w:rPr>
                      <w:rFonts w:cs="Times New Roman"/>
                      <w:sz w:val="16"/>
                      <w:szCs w:val="16"/>
                    </w:rPr>
                  </w:pPr>
                  <w:r w:rsidRPr="00D31CFE">
                    <w:rPr>
                      <w:rFonts w:cs="Times New Roman"/>
                      <w:sz w:val="16"/>
                      <w:szCs w:val="16"/>
                    </w:rPr>
                    <w:t xml:space="preserve"> механизм, ограничитель верхнего предела подъема</w:t>
                  </w:r>
                </w:p>
                <w:p w:rsidR="009662EC" w:rsidRPr="00D31CFE" w:rsidRDefault="00631AA6" w:rsidP="00631AA6">
                  <w:pPr>
                    <w:rPr>
                      <w:rFonts w:cs="Times New Roman"/>
                      <w:sz w:val="16"/>
                      <w:szCs w:val="16"/>
                    </w:rPr>
                  </w:pPr>
                  <w:r w:rsidRPr="00D31CFE">
                    <w:rPr>
                      <w:rFonts w:cs="Times New Roman"/>
                      <w:sz w:val="16"/>
                      <w:szCs w:val="16"/>
                    </w:rPr>
                    <w:t xml:space="preserve"> столика (для защиты препарата и быстрой настройки при </w:t>
                  </w:r>
                </w:p>
                <w:p w:rsidR="00631AA6" w:rsidRPr="00D31CFE" w:rsidRDefault="00631AA6" w:rsidP="00631AA6">
                  <w:pPr>
                    <w:rPr>
                      <w:rFonts w:cs="Times New Roman"/>
                      <w:sz w:val="16"/>
                      <w:szCs w:val="16"/>
                    </w:rPr>
                  </w:pPr>
                  <w:r w:rsidRPr="00D31CFE">
                    <w:rPr>
                      <w:rFonts w:cs="Times New Roman"/>
                      <w:sz w:val="16"/>
                      <w:szCs w:val="16"/>
                    </w:rPr>
                    <w:t>его смене)</w:t>
                  </w:r>
                  <w:r w:rsidR="009662EC" w:rsidRPr="00D31CFE">
                    <w:rPr>
                      <w:rFonts w:cs="Times New Roman"/>
                      <w:sz w:val="16"/>
                      <w:szCs w:val="16"/>
                    </w:rPr>
                    <w:t>;</w:t>
                  </w:r>
                </w:p>
                <w:p w:rsidR="009662EC" w:rsidRPr="00D31CFE" w:rsidRDefault="00631AA6" w:rsidP="00631AA6">
                  <w:pPr>
                    <w:rPr>
                      <w:rFonts w:cs="Times New Roman"/>
                      <w:sz w:val="16"/>
                      <w:szCs w:val="16"/>
                    </w:rPr>
                  </w:pPr>
                  <w:r w:rsidRPr="00D31CFE">
                    <w:rPr>
                      <w:rFonts w:cs="Times New Roman"/>
                      <w:sz w:val="16"/>
                      <w:szCs w:val="16"/>
                    </w:rPr>
                    <w:t xml:space="preserve">Держатель препарата: для </w:t>
                  </w:r>
                  <w:r w:rsidR="009662EC" w:rsidRPr="00D31CFE">
                    <w:rPr>
                      <w:rFonts w:cs="Times New Roman"/>
                      <w:sz w:val="16"/>
                      <w:szCs w:val="16"/>
                    </w:rPr>
                    <w:t xml:space="preserve">не менее </w:t>
                  </w:r>
                  <w:r w:rsidRPr="00D31CFE">
                    <w:rPr>
                      <w:rFonts w:cs="Times New Roman"/>
                      <w:sz w:val="16"/>
                      <w:szCs w:val="16"/>
                    </w:rPr>
                    <w:t>двух предметных стекол,</w:t>
                  </w:r>
                </w:p>
                <w:p w:rsidR="00631AA6" w:rsidRPr="00D31CFE" w:rsidRDefault="00631AA6" w:rsidP="00631AA6">
                  <w:pPr>
                    <w:rPr>
                      <w:rFonts w:cs="Times New Roman"/>
                      <w:sz w:val="16"/>
                      <w:szCs w:val="16"/>
                    </w:rPr>
                  </w:pPr>
                  <w:r w:rsidRPr="00D31CFE">
                    <w:rPr>
                      <w:rFonts w:cs="Times New Roman"/>
                      <w:sz w:val="16"/>
                      <w:szCs w:val="16"/>
                    </w:rPr>
                    <w:t xml:space="preserve"> диапазон перемещения препарата мм </w:t>
                  </w:r>
                  <w:r w:rsidR="009662EC" w:rsidRPr="00D31CFE">
                    <w:rPr>
                      <w:rFonts w:cs="Times New Roman"/>
                      <w:sz w:val="16"/>
                      <w:szCs w:val="16"/>
                    </w:rPr>
                    <w:t>–</w:t>
                  </w:r>
                  <w:r w:rsidRPr="00D31CFE">
                    <w:rPr>
                      <w:rFonts w:cs="Times New Roman"/>
                      <w:sz w:val="16"/>
                      <w:szCs w:val="16"/>
                    </w:rPr>
                    <w:t xml:space="preserve"> </w:t>
                  </w:r>
                  <w:r w:rsidR="009662EC" w:rsidRPr="00D31CFE">
                    <w:rPr>
                      <w:rFonts w:cs="Times New Roman"/>
                      <w:sz w:val="16"/>
                      <w:szCs w:val="16"/>
                    </w:rPr>
                    <w:t>от 30</w:t>
                  </w:r>
                  <w:r w:rsidRPr="00D31CFE">
                    <w:rPr>
                      <w:rFonts w:cs="Times New Roman"/>
                      <w:sz w:val="16"/>
                      <w:szCs w:val="16"/>
                    </w:rPr>
                    <w:t>х70</w:t>
                  </w:r>
                </w:p>
                <w:p w:rsidR="009662EC" w:rsidRPr="00D31CFE" w:rsidRDefault="00631AA6" w:rsidP="00631AA6">
                  <w:pPr>
                    <w:rPr>
                      <w:rFonts w:cs="Times New Roman"/>
                      <w:sz w:val="16"/>
                      <w:szCs w:val="16"/>
                    </w:rPr>
                  </w:pPr>
                  <w:r w:rsidRPr="00D31CFE">
                    <w:rPr>
                      <w:rFonts w:cs="Times New Roman"/>
                      <w:sz w:val="16"/>
                      <w:szCs w:val="16"/>
                    </w:rPr>
                    <w:t>Конденсор: числовая апертура, NA</w:t>
                  </w:r>
                  <w:r w:rsidR="009662EC" w:rsidRPr="00D31CFE">
                    <w:rPr>
                      <w:rFonts w:cs="Times New Roman"/>
                      <w:sz w:val="16"/>
                      <w:szCs w:val="16"/>
                    </w:rPr>
                    <w:t>(А)</w:t>
                  </w:r>
                  <w:r w:rsidRPr="00D31CFE">
                    <w:rPr>
                      <w:rFonts w:cs="Times New Roman"/>
                      <w:sz w:val="16"/>
                      <w:szCs w:val="16"/>
                    </w:rPr>
                    <w:t xml:space="preserve"> -- 1,25 (центрируемый,</w:t>
                  </w:r>
                </w:p>
                <w:p w:rsidR="009662EC" w:rsidRPr="00D31CFE" w:rsidRDefault="00631AA6" w:rsidP="00631AA6">
                  <w:pPr>
                    <w:rPr>
                      <w:rFonts w:cs="Times New Roman"/>
                      <w:sz w:val="16"/>
                      <w:szCs w:val="16"/>
                    </w:rPr>
                  </w:pPr>
                  <w:r w:rsidRPr="00D31CFE">
                    <w:rPr>
                      <w:rFonts w:cs="Times New Roman"/>
                      <w:sz w:val="16"/>
                      <w:szCs w:val="16"/>
                    </w:rPr>
                    <w:t xml:space="preserve"> с вертикальным перемещением с держателем фильтров </w:t>
                  </w:r>
                </w:p>
                <w:p w:rsidR="00631AA6" w:rsidRPr="00D31CFE" w:rsidRDefault="00631AA6" w:rsidP="00631AA6">
                  <w:pPr>
                    <w:rPr>
                      <w:rFonts w:cs="Times New Roman"/>
                      <w:sz w:val="16"/>
                      <w:szCs w:val="16"/>
                    </w:rPr>
                  </w:pPr>
                  <w:r w:rsidRPr="00D31CFE">
                    <w:rPr>
                      <w:rFonts w:cs="Times New Roman"/>
                      <w:sz w:val="16"/>
                      <w:szCs w:val="16"/>
                    </w:rPr>
                    <w:t>проходящего света, встроенная апертурная диафрагма)</w:t>
                  </w:r>
                </w:p>
                <w:p w:rsidR="009662EC" w:rsidRPr="00D31CFE" w:rsidRDefault="00631AA6" w:rsidP="00631AA6">
                  <w:pPr>
                    <w:rPr>
                      <w:rFonts w:cs="Times New Roman"/>
                      <w:sz w:val="16"/>
                      <w:szCs w:val="16"/>
                    </w:rPr>
                  </w:pPr>
                  <w:r w:rsidRPr="00D31CFE">
                    <w:rPr>
                      <w:rFonts w:cs="Times New Roman"/>
                      <w:sz w:val="16"/>
                      <w:szCs w:val="16"/>
                    </w:rPr>
                    <w:t>Конденсор темного поля: иммерсионный, числовая апертура,</w:t>
                  </w:r>
                </w:p>
                <w:p w:rsidR="00631AA6" w:rsidRPr="00D31CFE" w:rsidRDefault="00631AA6" w:rsidP="00631AA6">
                  <w:pPr>
                    <w:rPr>
                      <w:rFonts w:cs="Times New Roman"/>
                      <w:sz w:val="16"/>
                      <w:szCs w:val="16"/>
                    </w:rPr>
                  </w:pPr>
                  <w:r w:rsidRPr="00D31CFE">
                    <w:rPr>
                      <w:rFonts w:cs="Times New Roman"/>
                      <w:sz w:val="16"/>
                      <w:szCs w:val="16"/>
                    </w:rPr>
                    <w:t xml:space="preserve"> NA </w:t>
                  </w:r>
                  <w:r w:rsidR="009662EC" w:rsidRPr="00D31CFE">
                    <w:rPr>
                      <w:rFonts w:cs="Times New Roman"/>
                      <w:sz w:val="16"/>
                      <w:szCs w:val="16"/>
                    </w:rPr>
                    <w:t>(А)</w:t>
                  </w:r>
                  <w:r w:rsidRPr="00D31CFE">
                    <w:rPr>
                      <w:rFonts w:cs="Times New Roman"/>
                      <w:sz w:val="16"/>
                      <w:szCs w:val="16"/>
                    </w:rPr>
                    <w:t>-- 1,25</w:t>
                  </w:r>
                  <w:r w:rsidR="009662EC" w:rsidRPr="00D31CFE">
                    <w:rPr>
                      <w:rFonts w:cs="Times New Roman"/>
                      <w:sz w:val="16"/>
                      <w:szCs w:val="16"/>
                    </w:rPr>
                    <w:t>;</w:t>
                  </w:r>
                </w:p>
                <w:p w:rsidR="009662EC" w:rsidRPr="00D31CFE" w:rsidRDefault="00631AA6" w:rsidP="00631AA6">
                  <w:pPr>
                    <w:rPr>
                      <w:rFonts w:cs="Times New Roman"/>
                      <w:sz w:val="16"/>
                      <w:szCs w:val="16"/>
                    </w:rPr>
                  </w:pPr>
                  <w:r w:rsidRPr="00D31CFE">
                    <w:rPr>
                      <w:rFonts w:cs="Times New Roman"/>
                      <w:sz w:val="16"/>
                      <w:szCs w:val="16"/>
                    </w:rPr>
                    <w:t xml:space="preserve">Осветитель: встроенный в основание микроскопа, </w:t>
                  </w:r>
                </w:p>
                <w:p w:rsidR="009662EC" w:rsidRPr="00D31CFE" w:rsidRDefault="00631AA6" w:rsidP="00631AA6">
                  <w:pPr>
                    <w:rPr>
                      <w:rFonts w:cs="Times New Roman"/>
                      <w:sz w:val="16"/>
                      <w:szCs w:val="16"/>
                    </w:rPr>
                  </w:pPr>
                  <w:r w:rsidRPr="00D31CFE">
                    <w:rPr>
                      <w:rFonts w:cs="Times New Roman"/>
                      <w:sz w:val="16"/>
                      <w:szCs w:val="16"/>
                    </w:rPr>
                    <w:t xml:space="preserve">с ирисовой диафрагмой, с матовым фильтром, </w:t>
                  </w:r>
                </w:p>
                <w:p w:rsidR="00631AA6" w:rsidRPr="00D31CFE" w:rsidRDefault="00631AA6" w:rsidP="00631AA6">
                  <w:pPr>
                    <w:rPr>
                      <w:rFonts w:cs="Times New Roman"/>
                      <w:sz w:val="16"/>
                      <w:szCs w:val="16"/>
                    </w:rPr>
                  </w:pPr>
                  <w:r w:rsidRPr="00D31CFE">
                    <w:rPr>
                      <w:rFonts w:cs="Times New Roman"/>
                      <w:sz w:val="16"/>
                      <w:szCs w:val="16"/>
                    </w:rPr>
                    <w:t>плавная регули</w:t>
                  </w:r>
                  <w:r w:rsidR="009662EC" w:rsidRPr="00D31CFE">
                    <w:rPr>
                      <w:rFonts w:cs="Times New Roman"/>
                      <w:sz w:val="16"/>
                      <w:szCs w:val="16"/>
                    </w:rPr>
                    <w:t>ровка яркости; галогенная лампа;</w:t>
                  </w:r>
                </w:p>
                <w:p w:rsidR="00631AA6" w:rsidRPr="00D31CFE" w:rsidRDefault="00631AA6" w:rsidP="00631AA6">
                  <w:pPr>
                    <w:rPr>
                      <w:rFonts w:cs="Times New Roman"/>
                      <w:sz w:val="16"/>
                      <w:szCs w:val="16"/>
                    </w:rPr>
                  </w:pPr>
                  <w:r w:rsidRPr="00D31CFE">
                    <w:rPr>
                      <w:rFonts w:cs="Times New Roman"/>
                      <w:sz w:val="16"/>
                      <w:szCs w:val="16"/>
                    </w:rPr>
                    <w:t xml:space="preserve">Окуляры: </w:t>
                  </w:r>
                  <w:r w:rsidR="009662EC" w:rsidRPr="00D31CFE">
                    <w:rPr>
                      <w:rFonts w:cs="Times New Roman"/>
                      <w:sz w:val="16"/>
                      <w:szCs w:val="16"/>
                    </w:rPr>
                    <w:t xml:space="preserve">не менее </w:t>
                  </w:r>
                  <w:r w:rsidRPr="00D31CFE">
                    <w:rPr>
                      <w:rFonts w:cs="Times New Roman"/>
                      <w:sz w:val="16"/>
                      <w:szCs w:val="16"/>
                    </w:rPr>
                    <w:t xml:space="preserve">WF-10× / 15 / Ø23; </w:t>
                  </w:r>
                </w:p>
                <w:p w:rsidR="009662EC" w:rsidRPr="00D31CFE" w:rsidRDefault="00631AA6" w:rsidP="00631AA6">
                  <w:pPr>
                    <w:rPr>
                      <w:rFonts w:cs="Times New Roman"/>
                      <w:sz w:val="16"/>
                      <w:szCs w:val="16"/>
                    </w:rPr>
                  </w:pPr>
                  <w:r w:rsidRPr="00D31CFE">
                    <w:rPr>
                      <w:rFonts w:cs="Times New Roman"/>
                      <w:sz w:val="16"/>
                      <w:szCs w:val="16"/>
                    </w:rPr>
                    <w:t>Объективы:</w:t>
                  </w:r>
                  <w:r w:rsidR="009662EC" w:rsidRPr="00D31CFE">
                    <w:rPr>
                      <w:rFonts w:cs="Times New Roman"/>
                      <w:sz w:val="16"/>
                      <w:szCs w:val="16"/>
                    </w:rPr>
                    <w:t xml:space="preserve"> не менее</w:t>
                  </w:r>
                  <w:r w:rsidRPr="00D31CFE">
                    <w:rPr>
                      <w:rFonts w:cs="Times New Roman"/>
                      <w:sz w:val="16"/>
                      <w:szCs w:val="16"/>
                    </w:rPr>
                    <w:t xml:space="preserve"> - 4 × / 0,1 /; - 10 × / 0,25 / ; - 40 × / 0,65 / </w:t>
                  </w:r>
                  <w:r w:rsidR="009662EC" w:rsidRPr="00D31CFE">
                    <w:rPr>
                      <w:rFonts w:cs="Times New Roman"/>
                      <w:sz w:val="16"/>
                      <w:szCs w:val="16"/>
                    </w:rPr>
                    <w:t>;</w:t>
                  </w:r>
                </w:p>
                <w:p w:rsidR="009662EC" w:rsidRPr="00D31CFE" w:rsidRDefault="00631AA6" w:rsidP="00631AA6">
                  <w:pPr>
                    <w:rPr>
                      <w:rFonts w:cs="Times New Roman"/>
                      <w:sz w:val="16"/>
                      <w:szCs w:val="16"/>
                    </w:rPr>
                  </w:pPr>
                  <w:r w:rsidRPr="00D31CFE">
                    <w:rPr>
                      <w:rFonts w:cs="Times New Roman"/>
                      <w:sz w:val="16"/>
                      <w:szCs w:val="16"/>
                    </w:rPr>
                    <w:t>- 100 × / 1,25 /</w:t>
                  </w:r>
                  <w:r w:rsidR="00BC6596" w:rsidRPr="00D31CFE">
                    <w:rPr>
                      <w:rFonts w:cs="Times New Roman"/>
                      <w:sz w:val="16"/>
                      <w:szCs w:val="16"/>
                    </w:rPr>
                    <w:t>; 4 × / 0,1 /-/0,17</w:t>
                  </w:r>
                  <w:r w:rsidR="009662EC" w:rsidRPr="00D31CFE">
                    <w:rPr>
                      <w:rFonts w:cs="Times New Roman"/>
                      <w:sz w:val="16"/>
                      <w:szCs w:val="16"/>
                    </w:rPr>
                    <w:t>.</w:t>
                  </w:r>
                </w:p>
                <w:p w:rsidR="00631AA6" w:rsidRPr="00D31CFE" w:rsidRDefault="009662EC" w:rsidP="00631AA6">
                  <w:pPr>
                    <w:rPr>
                      <w:rFonts w:cs="Times New Roman"/>
                      <w:sz w:val="16"/>
                      <w:szCs w:val="16"/>
                    </w:rPr>
                  </w:pPr>
                  <w:r w:rsidRPr="00D31CFE">
                    <w:rPr>
                      <w:rFonts w:cs="Times New Roman"/>
                      <w:sz w:val="16"/>
                      <w:szCs w:val="16"/>
                    </w:rPr>
                    <w:t>Наличие с</w:t>
                  </w:r>
                  <w:r w:rsidR="00631AA6" w:rsidRPr="00D31CFE">
                    <w:rPr>
                      <w:rFonts w:cs="Times New Roman"/>
                      <w:sz w:val="16"/>
                      <w:szCs w:val="16"/>
                    </w:rPr>
                    <w:t>ветофильтр</w:t>
                  </w:r>
                  <w:r w:rsidRPr="00D31CFE">
                    <w:rPr>
                      <w:rFonts w:cs="Times New Roman"/>
                      <w:sz w:val="16"/>
                      <w:szCs w:val="16"/>
                    </w:rPr>
                    <w:t>ов.</w:t>
                  </w:r>
                </w:p>
                <w:p w:rsidR="0031754D" w:rsidRPr="00D31CFE" w:rsidRDefault="0031754D" w:rsidP="00631AA6">
                  <w:pPr>
                    <w:rPr>
                      <w:rFonts w:cs="Times New Roman"/>
                      <w:sz w:val="16"/>
                      <w:szCs w:val="16"/>
                    </w:rPr>
                  </w:pPr>
                </w:p>
              </w:tc>
            </w:tr>
            <w:tr w:rsidR="0031754D" w:rsidRPr="00D31CFE" w:rsidTr="00757D8E">
              <w:trPr>
                <w:trHeight w:val="619"/>
              </w:trPr>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2</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Требования к комплектации</w:t>
                  </w:r>
                </w:p>
              </w:tc>
              <w:tc>
                <w:tcPr>
                  <w:tcW w:w="575"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w:t>
                  </w:r>
                </w:p>
                <w:p w:rsidR="0031754D" w:rsidRPr="00D31CFE" w:rsidRDefault="0031754D" w:rsidP="00757D8E">
                  <w:pPr>
                    <w:rPr>
                      <w:rFonts w:cs="Times New Roman"/>
                      <w:sz w:val="16"/>
                      <w:szCs w:val="16"/>
                    </w:rPr>
                  </w:pPr>
                  <w:r w:rsidRPr="00D31CFE">
                    <w:rPr>
                      <w:rFonts w:cs="Times New Roman"/>
                      <w:sz w:val="16"/>
                      <w:szCs w:val="16"/>
                    </w:rPr>
                    <w:t>/п</w:t>
                  </w:r>
                </w:p>
              </w:tc>
              <w:tc>
                <w:tcPr>
                  <w:tcW w:w="1369"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 xml:space="preserve">Наименование комплектующего к МИ </w:t>
                  </w:r>
                </w:p>
                <w:p w:rsidR="0031754D" w:rsidRPr="00D31CFE" w:rsidRDefault="0031754D" w:rsidP="00757D8E">
                  <w:pPr>
                    <w:rPr>
                      <w:rFonts w:cs="Times New Roman"/>
                      <w:sz w:val="16"/>
                      <w:szCs w:val="16"/>
                    </w:rPr>
                  </w:pPr>
                  <w:r w:rsidRPr="00D31CFE">
                    <w:rPr>
                      <w:rFonts w:cs="Times New Roman"/>
                      <w:sz w:val="16"/>
                      <w:szCs w:val="16"/>
                    </w:rPr>
                    <w:t>(в соответствии с государственным реестром МИ)</w:t>
                  </w:r>
                </w:p>
              </w:tc>
              <w:tc>
                <w:tcPr>
                  <w:tcW w:w="6468"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Модель/марка, каталожный номер, краткая техническая характеристика комплектующего к МИ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Требуемое количество</w:t>
                  </w:r>
                </w:p>
                <w:p w:rsidR="0031754D" w:rsidRPr="00D31CFE" w:rsidRDefault="0031754D" w:rsidP="00757D8E">
                  <w:pPr>
                    <w:rPr>
                      <w:rFonts w:cs="Times New Roman"/>
                      <w:sz w:val="16"/>
                      <w:szCs w:val="16"/>
                    </w:rPr>
                  </w:pPr>
                  <w:r w:rsidRPr="00D31CFE">
                    <w:rPr>
                      <w:rFonts w:cs="Times New Roman"/>
                      <w:sz w:val="16"/>
                      <w:szCs w:val="16"/>
                    </w:rPr>
                    <w:t>(с указанием единицы измерения)</w:t>
                  </w:r>
                </w:p>
              </w:tc>
            </w:tr>
            <w:tr w:rsidR="0031754D"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hideMark/>
                </w:tcPr>
                <w:p w:rsidR="0031754D" w:rsidRPr="00D31CFE" w:rsidRDefault="0031754D" w:rsidP="00757D8E">
                  <w:pPr>
                    <w:rPr>
                      <w:rFonts w:cs="Times New Roman"/>
                      <w:sz w:val="16"/>
                      <w:szCs w:val="16"/>
                    </w:rPr>
                  </w:pPr>
                  <w:r w:rsidRPr="00D31CFE">
                    <w:rPr>
                      <w:rFonts w:cs="Times New Roman"/>
                      <w:sz w:val="16"/>
                      <w:szCs w:val="16"/>
                    </w:rPr>
                    <w:t>Основные комплектующие</w:t>
                  </w:r>
                </w:p>
              </w:tc>
            </w:tr>
            <w:tr w:rsidR="0031754D" w:rsidRPr="00D31CFE" w:rsidTr="00757D8E">
              <w:trPr>
                <w:trHeight w:val="27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eastAsia="Calibri" w:cs="Times New Roman"/>
                      <w:sz w:val="16"/>
                      <w:szCs w:val="16"/>
                    </w:rPr>
                  </w:pPr>
                  <w:r w:rsidRPr="00D31CFE">
                    <w:rPr>
                      <w:rFonts w:eastAsia="Calibri" w:cs="Times New Roman"/>
                      <w:sz w:val="16"/>
                      <w:szCs w:val="16"/>
                    </w:rPr>
                    <w:t>1</w:t>
                  </w:r>
                </w:p>
              </w:tc>
              <w:tc>
                <w:tcPr>
                  <w:tcW w:w="1369"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r w:rsidRPr="00D31CFE">
                    <w:rPr>
                      <w:rFonts w:cs="Times New Roman"/>
                      <w:sz w:val="16"/>
                      <w:szCs w:val="16"/>
                    </w:rPr>
                    <w:t>1 шт.</w:t>
                  </w:r>
                </w:p>
              </w:tc>
            </w:tr>
            <w:tr w:rsidR="0031754D"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Дополнительные комплектующие</w:t>
                  </w:r>
                </w:p>
              </w:tc>
            </w:tr>
            <w:tr w:rsidR="0031754D"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r w:rsidRPr="00D31CFE">
                    <w:rPr>
                      <w:rFonts w:cs="Times New Roman"/>
                      <w:sz w:val="16"/>
                      <w:szCs w:val="16"/>
                    </w:rPr>
                    <w:t>2 шт.</w:t>
                  </w:r>
                </w:p>
              </w:tc>
            </w:tr>
            <w:tr w:rsidR="0031754D"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r w:rsidRPr="00D31CFE">
                    <w:rPr>
                      <w:rFonts w:cs="Times New Roman"/>
                      <w:sz w:val="16"/>
                      <w:szCs w:val="16"/>
                    </w:rPr>
                    <w:t>1 шт.</w:t>
                  </w:r>
                </w:p>
              </w:tc>
            </w:tr>
            <w:tr w:rsidR="0031754D"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r w:rsidRPr="00D31CFE">
                    <w:rPr>
                      <w:rFonts w:cs="Times New Roman"/>
                      <w:sz w:val="16"/>
                      <w:szCs w:val="16"/>
                    </w:rPr>
                    <w:t>1 шт.</w:t>
                  </w:r>
                </w:p>
              </w:tc>
            </w:tr>
            <w:tr w:rsidR="0031754D"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r w:rsidRPr="00D31CFE">
                    <w:rPr>
                      <w:rFonts w:cs="Times New Roman"/>
                      <w:sz w:val="16"/>
                      <w:szCs w:val="16"/>
                    </w:rPr>
                    <w:t>1 шт</w:t>
                  </w:r>
                </w:p>
              </w:tc>
            </w:tr>
            <w:tr w:rsidR="0031754D"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r w:rsidRPr="00D31CFE">
                    <w:rPr>
                      <w:rFonts w:cs="Times New Roman"/>
                      <w:sz w:val="16"/>
                      <w:szCs w:val="16"/>
                    </w:rPr>
                    <w:t>1 шт</w:t>
                  </w:r>
                </w:p>
              </w:tc>
            </w:tr>
            <w:tr w:rsidR="0031754D" w:rsidRPr="00D31CFE" w:rsidTr="00757D8E">
              <w:trPr>
                <w:trHeight w:val="137"/>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hideMark/>
                </w:tcPr>
                <w:p w:rsidR="0031754D" w:rsidRPr="00D31CFE" w:rsidRDefault="0031754D" w:rsidP="00757D8E">
                  <w:pPr>
                    <w:rPr>
                      <w:rFonts w:cs="Times New Roman"/>
                      <w:sz w:val="16"/>
                      <w:szCs w:val="16"/>
                    </w:rPr>
                  </w:pPr>
                </w:p>
              </w:tc>
            </w:tr>
            <w:tr w:rsidR="0031754D" w:rsidRPr="00D31CFE" w:rsidTr="00757D8E">
              <w:trPr>
                <w:trHeight w:val="191"/>
              </w:trPr>
              <w:tc>
                <w:tcPr>
                  <w:tcW w:w="575"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r w:rsidRPr="00D31CFE">
                    <w:rPr>
                      <w:rFonts w:cs="Times New Roman"/>
                      <w:sz w:val="16"/>
                      <w:szCs w:val="16"/>
                    </w:rPr>
                    <w:t>3</w:t>
                  </w:r>
                </w:p>
              </w:tc>
              <w:tc>
                <w:tcPr>
                  <w:tcW w:w="1613" w:type="dxa"/>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sz w:val="16"/>
                      <w:szCs w:val="16"/>
                    </w:rPr>
                  </w:pPr>
                  <w:r w:rsidRPr="00D31CFE">
                    <w:rPr>
                      <w:rFonts w:cs="Times New Roman"/>
                      <w:sz w:val="16"/>
                      <w:szCs w:val="16"/>
                    </w:rPr>
                    <w:t>Требования к условиям эксплуатации</w:t>
                  </w:r>
                </w:p>
              </w:tc>
              <w:tc>
                <w:tcPr>
                  <w:tcW w:w="9457" w:type="dxa"/>
                  <w:gridSpan w:val="4"/>
                  <w:tcBorders>
                    <w:top w:val="single" w:sz="4" w:space="0" w:color="auto"/>
                    <w:left w:val="single" w:sz="4" w:space="0" w:color="auto"/>
                    <w:bottom w:val="single" w:sz="4" w:space="0" w:color="auto"/>
                    <w:right w:val="single" w:sz="4" w:space="0" w:color="auto"/>
                  </w:tcBorders>
                </w:tcPr>
                <w:p w:rsidR="0031754D" w:rsidRPr="00D31CFE" w:rsidRDefault="0031754D" w:rsidP="00757D8E">
                  <w:pPr>
                    <w:rPr>
                      <w:rFonts w:cs="Times New Roman"/>
                      <w:sz w:val="16"/>
                      <w:szCs w:val="16"/>
                    </w:rPr>
                  </w:pPr>
                </w:p>
              </w:tc>
            </w:tr>
            <w:tr w:rsidR="0031754D" w:rsidRPr="00D31CFE" w:rsidTr="00757D8E">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Условия осуществления поставки МИ (в соответствии с ИНКОТЕРМС 2020)</w:t>
                  </w:r>
                </w:p>
              </w:tc>
              <w:tc>
                <w:tcPr>
                  <w:tcW w:w="9457" w:type="dxa"/>
                  <w:gridSpan w:val="4"/>
                  <w:tcBorders>
                    <w:top w:val="single" w:sz="4" w:space="0" w:color="auto"/>
                    <w:left w:val="single" w:sz="4" w:space="0" w:color="auto"/>
                    <w:bottom w:val="single" w:sz="4" w:space="0" w:color="auto"/>
                    <w:right w:val="single" w:sz="4" w:space="0" w:color="auto"/>
                  </w:tcBorders>
                  <w:vAlign w:val="center"/>
                </w:tcPr>
                <w:p w:rsidR="0031754D" w:rsidRPr="00D31CFE" w:rsidRDefault="0031754D" w:rsidP="00757D8E">
                  <w:pPr>
                    <w:rPr>
                      <w:rFonts w:cs="Times New Roman"/>
                      <w:bCs/>
                      <w:sz w:val="16"/>
                      <w:szCs w:val="16"/>
                    </w:rPr>
                  </w:pPr>
                  <w:r w:rsidRPr="00D31CFE">
                    <w:rPr>
                      <w:rFonts w:cs="Times New Roman"/>
                      <w:sz w:val="16"/>
                      <w:szCs w:val="16"/>
                    </w:rPr>
                    <w:t xml:space="preserve">DDP пункт назначения: </w:t>
                  </w:r>
                  <w:r w:rsidRPr="00D31CFE">
                    <w:rPr>
                      <w:rFonts w:cs="Times New Roman"/>
                      <w:bCs/>
                      <w:sz w:val="16"/>
                      <w:szCs w:val="16"/>
                    </w:rPr>
                    <w:t>РК, Костанайская область,</w:t>
                  </w:r>
                </w:p>
                <w:p w:rsidR="0031754D" w:rsidRPr="00D31CFE" w:rsidRDefault="0031754D" w:rsidP="00757D8E">
                  <w:pPr>
                    <w:rPr>
                      <w:rFonts w:cs="Times New Roman"/>
                      <w:sz w:val="16"/>
                      <w:szCs w:val="16"/>
                    </w:rPr>
                  </w:pPr>
                  <w:r w:rsidRPr="00D31CFE">
                    <w:rPr>
                      <w:rFonts w:cs="Times New Roman"/>
                      <w:bCs/>
                      <w:sz w:val="16"/>
                      <w:szCs w:val="16"/>
                    </w:rPr>
                    <w:t xml:space="preserve"> Аулиекольский район, посёлок Кушмурун, ул. Калинина, 19</w:t>
                  </w:r>
                </w:p>
              </w:tc>
            </w:tr>
            <w:tr w:rsidR="0031754D" w:rsidRPr="00D31CFE" w:rsidTr="00757D8E">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5</w:t>
                  </w:r>
                </w:p>
              </w:tc>
              <w:tc>
                <w:tcPr>
                  <w:tcW w:w="1613"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 xml:space="preserve">Срок поставки МИ и место дислокации </w:t>
                  </w: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color w:val="000000"/>
                      <w:sz w:val="16"/>
                      <w:szCs w:val="16"/>
                    </w:rPr>
                  </w:pPr>
                  <w:r w:rsidRPr="00D31CFE">
                    <w:rPr>
                      <w:rFonts w:cs="Times New Roman"/>
                      <w:color w:val="000000"/>
                      <w:sz w:val="16"/>
                      <w:szCs w:val="16"/>
                    </w:rPr>
                    <w:t>в течение 60 календарных дней с даты подписания договора</w:t>
                  </w:r>
                </w:p>
                <w:p w:rsidR="0031754D" w:rsidRPr="00D31CFE" w:rsidRDefault="0031754D" w:rsidP="00757D8E">
                  <w:pPr>
                    <w:rPr>
                      <w:rFonts w:cs="Times New Roman"/>
                      <w:sz w:val="16"/>
                      <w:szCs w:val="16"/>
                    </w:rPr>
                  </w:pPr>
                  <w:r w:rsidRPr="00D31CFE">
                    <w:rPr>
                      <w:rFonts w:cs="Times New Roman"/>
                      <w:bCs/>
                      <w:sz w:val="16"/>
                      <w:szCs w:val="16"/>
                    </w:rPr>
                    <w:t>посёлок Кушмурун, ул. Калинина, 19</w:t>
                  </w:r>
                </w:p>
              </w:tc>
            </w:tr>
            <w:tr w:rsidR="0031754D" w:rsidRPr="00D31CFE" w:rsidTr="00757D8E">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6</w:t>
                  </w:r>
                </w:p>
              </w:tc>
              <w:tc>
                <w:tcPr>
                  <w:tcW w:w="1613" w:type="dxa"/>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t xml:space="preserve">Условия    гарантийного сервисного обслуживания МИ поставщиком, его сервисными центрами в Республике </w:t>
                  </w:r>
                  <w:r w:rsidRPr="00D31CFE">
                    <w:rPr>
                      <w:rFonts w:cs="Times New Roman"/>
                      <w:sz w:val="16"/>
                      <w:szCs w:val="16"/>
                    </w:rPr>
                    <w:lastRenderedPageBreak/>
                    <w:t>Казахстан либо с привлечением третьих компетентных лиц</w:t>
                  </w: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31754D" w:rsidRPr="00D31CFE" w:rsidRDefault="0031754D" w:rsidP="00757D8E">
                  <w:pPr>
                    <w:rPr>
                      <w:rFonts w:cs="Times New Roman"/>
                      <w:sz w:val="16"/>
                      <w:szCs w:val="16"/>
                    </w:rPr>
                  </w:pPr>
                  <w:r w:rsidRPr="00D31CFE">
                    <w:rPr>
                      <w:rFonts w:cs="Times New Roman"/>
                      <w:sz w:val="16"/>
                      <w:szCs w:val="16"/>
                    </w:rPr>
                    <w:lastRenderedPageBreak/>
                    <w:t xml:space="preserve">Гарантийное сервисное обслуживание МТ не менее 37 месяцев. Плановое </w:t>
                  </w:r>
                </w:p>
                <w:p w:rsidR="0031754D" w:rsidRPr="00D31CFE" w:rsidRDefault="0031754D" w:rsidP="00757D8E">
                  <w:pPr>
                    <w:rPr>
                      <w:rFonts w:cs="Times New Roman"/>
                      <w:sz w:val="16"/>
                      <w:szCs w:val="16"/>
                    </w:rPr>
                  </w:pPr>
                  <w:r w:rsidRPr="00D31CFE">
                    <w:rPr>
                      <w:rFonts w:cs="Times New Roman"/>
                      <w:sz w:val="16"/>
                      <w:szCs w:val="16"/>
                    </w:rPr>
                    <w:t>техническое обслуживание должно проводиться не реже чем 1 раз в квартал.</w:t>
                  </w:r>
                </w:p>
                <w:p w:rsidR="0031754D" w:rsidRPr="00D31CFE" w:rsidRDefault="0031754D" w:rsidP="00757D8E">
                  <w:pPr>
                    <w:rPr>
                      <w:rFonts w:cs="Times New Roman"/>
                      <w:sz w:val="16"/>
                      <w:szCs w:val="16"/>
                    </w:rPr>
                  </w:pPr>
                  <w:r w:rsidRPr="00D31CFE">
                    <w:rPr>
                      <w:rFonts w:cs="Times New Roman"/>
                      <w:sz w:val="16"/>
                      <w:szCs w:val="16"/>
                    </w:rPr>
                    <w:t xml:space="preserve">Работы по техническому обслуживанию выполняются в соответствии с </w:t>
                  </w:r>
                </w:p>
                <w:p w:rsidR="0031754D" w:rsidRPr="00D31CFE" w:rsidRDefault="0031754D" w:rsidP="00757D8E">
                  <w:pPr>
                    <w:rPr>
                      <w:rFonts w:cs="Times New Roman"/>
                      <w:sz w:val="16"/>
                      <w:szCs w:val="16"/>
                    </w:rPr>
                  </w:pPr>
                  <w:r w:rsidRPr="00D31CFE">
                    <w:rPr>
                      <w:rFonts w:cs="Times New Roman"/>
                      <w:sz w:val="16"/>
                      <w:szCs w:val="16"/>
                    </w:rPr>
                    <w:t xml:space="preserve">требованиями эксплуатационной документации и должны включать в себя: </w:t>
                  </w:r>
                </w:p>
                <w:p w:rsidR="0031754D" w:rsidRPr="00D31CFE" w:rsidRDefault="0031754D" w:rsidP="00757D8E">
                  <w:pPr>
                    <w:rPr>
                      <w:rFonts w:cs="Times New Roman"/>
                      <w:sz w:val="16"/>
                      <w:szCs w:val="16"/>
                    </w:rPr>
                  </w:pPr>
                  <w:r w:rsidRPr="00D31CFE">
                    <w:rPr>
                      <w:rFonts w:cs="Times New Roman"/>
                      <w:sz w:val="16"/>
                      <w:szCs w:val="16"/>
                    </w:rPr>
                    <w:t>- замену отработавших ресурс составных частей;</w:t>
                  </w:r>
                </w:p>
                <w:p w:rsidR="0031754D" w:rsidRPr="00D31CFE" w:rsidRDefault="0031754D" w:rsidP="00757D8E">
                  <w:pPr>
                    <w:rPr>
                      <w:rFonts w:cs="Times New Roman"/>
                      <w:sz w:val="16"/>
                      <w:szCs w:val="16"/>
                    </w:rPr>
                  </w:pPr>
                  <w:r w:rsidRPr="00D31CFE">
                    <w:rPr>
                      <w:rFonts w:cs="Times New Roman"/>
                      <w:sz w:val="16"/>
                      <w:szCs w:val="16"/>
                    </w:rPr>
                    <w:t>- замене или восстановлении отдельных частей МТ;</w:t>
                  </w:r>
                </w:p>
                <w:p w:rsidR="0031754D" w:rsidRPr="00D31CFE" w:rsidRDefault="0031754D" w:rsidP="00757D8E">
                  <w:pPr>
                    <w:rPr>
                      <w:rFonts w:cs="Times New Roman"/>
                      <w:sz w:val="16"/>
                      <w:szCs w:val="16"/>
                    </w:rPr>
                  </w:pPr>
                  <w:r w:rsidRPr="00D31CFE">
                    <w:rPr>
                      <w:rFonts w:cs="Times New Roman"/>
                      <w:sz w:val="16"/>
                      <w:szCs w:val="16"/>
                    </w:rPr>
                    <w:t xml:space="preserve">- настройку и регулировку изделия; специфические для данного </w:t>
                  </w:r>
                </w:p>
                <w:p w:rsidR="0031754D" w:rsidRPr="00D31CFE" w:rsidRDefault="0031754D" w:rsidP="00757D8E">
                  <w:pPr>
                    <w:rPr>
                      <w:rFonts w:cs="Times New Roman"/>
                      <w:sz w:val="16"/>
                      <w:szCs w:val="16"/>
                    </w:rPr>
                  </w:pPr>
                  <w:r w:rsidRPr="00D31CFE">
                    <w:rPr>
                      <w:rFonts w:cs="Times New Roman"/>
                      <w:sz w:val="16"/>
                      <w:szCs w:val="16"/>
                    </w:rPr>
                    <w:t>изделия работы и т.п.;</w:t>
                  </w:r>
                </w:p>
                <w:p w:rsidR="0031754D" w:rsidRPr="00D31CFE" w:rsidRDefault="0031754D" w:rsidP="00757D8E">
                  <w:pPr>
                    <w:rPr>
                      <w:rFonts w:cs="Times New Roman"/>
                      <w:sz w:val="16"/>
                      <w:szCs w:val="16"/>
                    </w:rPr>
                  </w:pPr>
                  <w:r w:rsidRPr="00D31CFE">
                    <w:rPr>
                      <w:rFonts w:cs="Times New Roman"/>
                      <w:sz w:val="16"/>
                      <w:szCs w:val="16"/>
                    </w:rPr>
                    <w:lastRenderedPageBreak/>
                    <w:t xml:space="preserve">- чистку, смазку и при необходимости переборку основных механизмов </w:t>
                  </w:r>
                </w:p>
                <w:p w:rsidR="0031754D" w:rsidRPr="00D31CFE" w:rsidRDefault="0031754D" w:rsidP="00757D8E">
                  <w:pPr>
                    <w:rPr>
                      <w:rFonts w:cs="Times New Roman"/>
                      <w:sz w:val="16"/>
                      <w:szCs w:val="16"/>
                    </w:rPr>
                  </w:pPr>
                  <w:r w:rsidRPr="00D31CFE">
                    <w:rPr>
                      <w:rFonts w:cs="Times New Roman"/>
                      <w:sz w:val="16"/>
                      <w:szCs w:val="16"/>
                    </w:rPr>
                    <w:t>и узлов;</w:t>
                  </w:r>
                </w:p>
                <w:p w:rsidR="0031754D" w:rsidRPr="00D31CFE" w:rsidRDefault="0031754D" w:rsidP="00757D8E">
                  <w:pPr>
                    <w:rPr>
                      <w:rFonts w:cs="Times New Roman"/>
                      <w:sz w:val="16"/>
                      <w:szCs w:val="16"/>
                    </w:rPr>
                  </w:pPr>
                  <w:r w:rsidRPr="00D31CFE">
                    <w:rPr>
                      <w:rFonts w:cs="Times New Roman"/>
                      <w:sz w:val="16"/>
                      <w:szCs w:val="16"/>
                    </w:rPr>
                    <w:t xml:space="preserve">- удаление пыли, грязи, следов коррозии и окисления с наружных и </w:t>
                  </w:r>
                </w:p>
                <w:p w:rsidR="0031754D" w:rsidRPr="00D31CFE" w:rsidRDefault="0031754D" w:rsidP="00757D8E">
                  <w:pPr>
                    <w:rPr>
                      <w:rFonts w:cs="Times New Roman"/>
                      <w:sz w:val="16"/>
                      <w:szCs w:val="16"/>
                    </w:rPr>
                  </w:pPr>
                  <w:r w:rsidRPr="00D31CFE">
                    <w:rPr>
                      <w:rFonts w:cs="Times New Roman"/>
                      <w:sz w:val="16"/>
                      <w:szCs w:val="16"/>
                    </w:rPr>
                    <w:t>внутренних поверхностей корпуса изделия его составных частей</w:t>
                  </w:r>
                </w:p>
                <w:p w:rsidR="0031754D" w:rsidRPr="00D31CFE" w:rsidRDefault="0031754D" w:rsidP="00757D8E">
                  <w:pPr>
                    <w:rPr>
                      <w:rFonts w:cs="Times New Roman"/>
                      <w:sz w:val="16"/>
                      <w:szCs w:val="16"/>
                    </w:rPr>
                  </w:pPr>
                  <w:r w:rsidRPr="00D31CFE">
                    <w:rPr>
                      <w:rFonts w:cs="Times New Roman"/>
                      <w:sz w:val="16"/>
                      <w:szCs w:val="16"/>
                    </w:rPr>
                    <w:t xml:space="preserve"> (с частичной блочно-узловой разборкой);</w:t>
                  </w:r>
                </w:p>
                <w:p w:rsidR="0031754D" w:rsidRPr="00D31CFE" w:rsidRDefault="0031754D" w:rsidP="00757D8E">
                  <w:pPr>
                    <w:rPr>
                      <w:rFonts w:cs="Times New Roman"/>
                      <w:sz w:val="16"/>
                      <w:szCs w:val="16"/>
                    </w:rPr>
                  </w:pPr>
                  <w:r w:rsidRPr="00D31CFE">
                    <w:rPr>
                      <w:rFonts w:cs="Times New Roman"/>
                      <w:sz w:val="16"/>
                      <w:szCs w:val="16"/>
                    </w:rPr>
                    <w:t xml:space="preserve">- иные указанные в эксплуатационной документации операции, </w:t>
                  </w:r>
                </w:p>
                <w:p w:rsidR="0031754D" w:rsidRPr="00D31CFE" w:rsidRDefault="0031754D" w:rsidP="00757D8E">
                  <w:pPr>
                    <w:rPr>
                      <w:rFonts w:cs="Times New Roman"/>
                      <w:sz w:val="16"/>
                      <w:szCs w:val="16"/>
                    </w:rPr>
                  </w:pPr>
                  <w:r w:rsidRPr="00D31CFE">
                    <w:rPr>
                      <w:rFonts w:cs="Times New Roman"/>
                      <w:sz w:val="16"/>
                      <w:szCs w:val="16"/>
                    </w:rPr>
                    <w:t xml:space="preserve">специфические для конкретного типа изделий </w:t>
                  </w:r>
                </w:p>
                <w:p w:rsidR="0031754D" w:rsidRPr="00D31CFE" w:rsidRDefault="0031754D" w:rsidP="00757D8E">
                  <w:pPr>
                    <w:rPr>
                      <w:rFonts w:cs="Times New Roman"/>
                      <w:sz w:val="16"/>
                      <w:szCs w:val="16"/>
                    </w:rPr>
                  </w:pPr>
                  <w:r w:rsidRPr="00D31CFE">
                    <w:rPr>
                      <w:rFonts w:cs="Times New Roman"/>
                      <w:sz w:val="16"/>
                      <w:szCs w:val="16"/>
                    </w:rPr>
                    <w:t xml:space="preserve">Поставщик при поставке оборудование обеспечивает его ввод в </w:t>
                  </w:r>
                </w:p>
                <w:p w:rsidR="0031754D" w:rsidRPr="00D31CFE" w:rsidRDefault="0031754D" w:rsidP="00757D8E">
                  <w:pPr>
                    <w:rPr>
                      <w:rFonts w:cs="Times New Roman"/>
                      <w:sz w:val="16"/>
                      <w:szCs w:val="16"/>
                    </w:rPr>
                  </w:pPr>
                  <w:r w:rsidRPr="00D31CFE">
                    <w:rPr>
                      <w:rFonts w:cs="Times New Roman"/>
                      <w:sz w:val="16"/>
                      <w:szCs w:val="16"/>
                    </w:rPr>
                    <w:t xml:space="preserve">эксплуатацию (с подписанием соответствующего акта) и </w:t>
                  </w:r>
                </w:p>
                <w:p w:rsidR="0031754D" w:rsidRPr="00D31CFE" w:rsidRDefault="0031754D" w:rsidP="00757D8E">
                  <w:pPr>
                    <w:rPr>
                      <w:rFonts w:cs="Times New Roman"/>
                      <w:sz w:val="16"/>
                      <w:szCs w:val="16"/>
                    </w:rPr>
                  </w:pPr>
                  <w:r w:rsidRPr="00D31CFE">
                    <w:rPr>
                      <w:rFonts w:cs="Times New Roman"/>
                      <w:sz w:val="16"/>
                      <w:szCs w:val="16"/>
                    </w:rPr>
                    <w:t>обучение специалистов ЛПУ на месте установки МТ.</w:t>
                  </w:r>
                </w:p>
              </w:tc>
            </w:tr>
          </w:tbl>
          <w:p w:rsidR="0031754D" w:rsidRPr="00D31CFE" w:rsidRDefault="0031754D" w:rsidP="00757D8E">
            <w:pPr>
              <w:jc w:val="both"/>
              <w:rPr>
                <w:rFonts w:cs="Times New Roman"/>
                <w:sz w:val="16"/>
                <w:szCs w:val="16"/>
              </w:rPr>
            </w:pPr>
          </w:p>
        </w:tc>
      </w:tr>
    </w:tbl>
    <w:p w:rsidR="00B31A9F" w:rsidRPr="00D31CFE" w:rsidRDefault="00B31A9F" w:rsidP="00B31A9F">
      <w:pPr>
        <w:jc w:val="right"/>
        <w:rPr>
          <w:rFonts w:cs="Times New Roman"/>
          <w:sz w:val="16"/>
          <w:szCs w:val="16"/>
        </w:rPr>
      </w:pPr>
    </w:p>
    <w:p w:rsidR="0025173B" w:rsidRPr="00D31CFE" w:rsidRDefault="0025173B" w:rsidP="001C0347">
      <w:pPr>
        <w:pStyle w:val="afb"/>
        <w:ind w:left="426" w:hanging="426"/>
        <w:jc w:val="left"/>
        <w:rPr>
          <w:rFonts w:ascii="Times New Roman" w:hAnsi="Times New Roman"/>
          <w:caps w:val="0"/>
          <w:sz w:val="16"/>
          <w:szCs w:val="16"/>
        </w:rPr>
      </w:pPr>
      <w:r w:rsidRPr="00D31CFE">
        <w:rPr>
          <w:rFonts w:ascii="Times New Roman" w:hAnsi="Times New Roman"/>
          <w:caps w:val="0"/>
          <w:sz w:val="16"/>
          <w:szCs w:val="16"/>
        </w:rPr>
        <w:t>Лот №5 «</w:t>
      </w:r>
      <w:r w:rsidR="0074152F" w:rsidRPr="00D31CFE">
        <w:rPr>
          <w:rFonts w:ascii="Times New Roman" w:hAnsi="Times New Roman"/>
          <w:caps w:val="0"/>
          <w:sz w:val="16"/>
          <w:szCs w:val="16"/>
        </w:rPr>
        <w:t>Анализатор гипербилирубинемии транскутанный скрининговый фотометрический автоматический двухканальный двухволновый с принадлежностями</w:t>
      </w:r>
      <w:r w:rsidRPr="00D31CFE">
        <w:rPr>
          <w:rFonts w:ascii="Times New Roman" w:hAnsi="Times New Roman"/>
          <w:color w:val="000000"/>
          <w:sz w:val="16"/>
          <w:szCs w:val="16"/>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9"/>
        <w:gridCol w:w="463"/>
        <w:gridCol w:w="522"/>
        <w:gridCol w:w="7800"/>
      </w:tblGrid>
      <w:tr w:rsidR="0025173B" w:rsidRPr="00D31CFE" w:rsidTr="00757D8E">
        <w:trPr>
          <w:trHeight w:val="400"/>
        </w:trPr>
        <w:tc>
          <w:tcPr>
            <w:tcW w:w="720" w:type="dxa"/>
            <w:vAlign w:val="center"/>
          </w:tcPr>
          <w:p w:rsidR="0025173B" w:rsidRPr="00D31CFE" w:rsidRDefault="0025173B" w:rsidP="00757D8E">
            <w:pPr>
              <w:jc w:val="center"/>
              <w:rPr>
                <w:rFonts w:cs="Times New Roman"/>
                <w:b/>
                <w:sz w:val="16"/>
                <w:szCs w:val="16"/>
              </w:rPr>
            </w:pPr>
            <w:r w:rsidRPr="00D31CFE">
              <w:rPr>
                <w:rFonts w:cs="Times New Roman"/>
                <w:b/>
                <w:sz w:val="16"/>
                <w:szCs w:val="16"/>
              </w:rPr>
              <w:t>№</w:t>
            </w:r>
          </w:p>
          <w:p w:rsidR="0025173B" w:rsidRPr="00D31CFE" w:rsidRDefault="0025173B" w:rsidP="00757D8E">
            <w:pPr>
              <w:jc w:val="center"/>
              <w:rPr>
                <w:rFonts w:cs="Times New Roman"/>
                <w:b/>
                <w:sz w:val="16"/>
                <w:szCs w:val="16"/>
              </w:rPr>
            </w:pPr>
            <w:r w:rsidRPr="00D31CFE">
              <w:rPr>
                <w:rFonts w:cs="Times New Roman"/>
                <w:b/>
                <w:sz w:val="16"/>
                <w:szCs w:val="16"/>
              </w:rPr>
              <w:t>лота</w:t>
            </w:r>
          </w:p>
        </w:tc>
        <w:tc>
          <w:tcPr>
            <w:tcW w:w="1269" w:type="dxa"/>
            <w:vAlign w:val="center"/>
          </w:tcPr>
          <w:p w:rsidR="0025173B" w:rsidRPr="00D31CFE" w:rsidRDefault="0025173B" w:rsidP="00757D8E">
            <w:pPr>
              <w:jc w:val="center"/>
              <w:rPr>
                <w:rFonts w:cs="Times New Roman"/>
                <w:b/>
                <w:sz w:val="16"/>
                <w:szCs w:val="16"/>
              </w:rPr>
            </w:pPr>
            <w:r w:rsidRPr="00D31CFE">
              <w:rPr>
                <w:rFonts w:cs="Times New Roman"/>
                <w:b/>
                <w:sz w:val="16"/>
                <w:szCs w:val="16"/>
              </w:rPr>
              <w:t>Наименование товара</w:t>
            </w:r>
          </w:p>
        </w:tc>
        <w:tc>
          <w:tcPr>
            <w:tcW w:w="463" w:type="dxa"/>
            <w:vAlign w:val="center"/>
          </w:tcPr>
          <w:p w:rsidR="0025173B" w:rsidRPr="00D31CFE" w:rsidRDefault="0025173B" w:rsidP="00757D8E">
            <w:pPr>
              <w:jc w:val="center"/>
              <w:rPr>
                <w:rFonts w:cs="Times New Roman"/>
                <w:b/>
                <w:sz w:val="16"/>
                <w:szCs w:val="16"/>
              </w:rPr>
            </w:pPr>
            <w:r w:rsidRPr="00D31CFE">
              <w:rPr>
                <w:rFonts w:cs="Times New Roman"/>
                <w:b/>
                <w:sz w:val="16"/>
                <w:szCs w:val="16"/>
              </w:rPr>
              <w:t>Ед.</w:t>
            </w:r>
          </w:p>
          <w:p w:rsidR="0025173B" w:rsidRPr="00D31CFE" w:rsidRDefault="0025173B" w:rsidP="00757D8E">
            <w:pPr>
              <w:jc w:val="center"/>
              <w:rPr>
                <w:rFonts w:cs="Times New Roman"/>
                <w:b/>
                <w:sz w:val="16"/>
                <w:szCs w:val="16"/>
              </w:rPr>
            </w:pPr>
            <w:r w:rsidRPr="00D31CFE">
              <w:rPr>
                <w:rFonts w:cs="Times New Roman"/>
                <w:b/>
                <w:sz w:val="16"/>
                <w:szCs w:val="16"/>
              </w:rPr>
              <w:t>изм.</w:t>
            </w:r>
          </w:p>
        </w:tc>
        <w:tc>
          <w:tcPr>
            <w:tcW w:w="522" w:type="dxa"/>
            <w:vAlign w:val="center"/>
          </w:tcPr>
          <w:p w:rsidR="0025173B" w:rsidRPr="00D31CFE" w:rsidRDefault="0025173B" w:rsidP="00757D8E">
            <w:pPr>
              <w:jc w:val="center"/>
              <w:rPr>
                <w:rFonts w:cs="Times New Roman"/>
                <w:b/>
                <w:sz w:val="16"/>
                <w:szCs w:val="16"/>
              </w:rPr>
            </w:pPr>
            <w:r w:rsidRPr="00D31CFE">
              <w:rPr>
                <w:rFonts w:cs="Times New Roman"/>
                <w:b/>
                <w:sz w:val="16"/>
                <w:szCs w:val="16"/>
              </w:rPr>
              <w:t>Кол-во</w:t>
            </w:r>
          </w:p>
        </w:tc>
        <w:tc>
          <w:tcPr>
            <w:tcW w:w="7800" w:type="dxa"/>
            <w:vAlign w:val="center"/>
          </w:tcPr>
          <w:p w:rsidR="0025173B" w:rsidRPr="00D31CFE" w:rsidRDefault="0025173B" w:rsidP="00757D8E">
            <w:pPr>
              <w:jc w:val="center"/>
              <w:rPr>
                <w:rFonts w:cs="Times New Roman"/>
                <w:b/>
                <w:sz w:val="16"/>
                <w:szCs w:val="16"/>
              </w:rPr>
            </w:pPr>
            <w:r w:rsidRPr="00D31CFE">
              <w:rPr>
                <w:rFonts w:cs="Times New Roman"/>
                <w:b/>
                <w:sz w:val="16"/>
                <w:szCs w:val="16"/>
              </w:rPr>
              <w:t>Краткая характеристика</w:t>
            </w:r>
          </w:p>
        </w:tc>
      </w:tr>
      <w:tr w:rsidR="0025173B" w:rsidRPr="00D31CFE" w:rsidTr="00757D8E">
        <w:trPr>
          <w:trHeight w:val="829"/>
        </w:trPr>
        <w:tc>
          <w:tcPr>
            <w:tcW w:w="720" w:type="dxa"/>
            <w:vAlign w:val="center"/>
          </w:tcPr>
          <w:p w:rsidR="0025173B" w:rsidRPr="00D31CFE" w:rsidRDefault="0025173B" w:rsidP="00757D8E">
            <w:pPr>
              <w:jc w:val="center"/>
              <w:rPr>
                <w:rFonts w:cs="Times New Roman"/>
                <w:sz w:val="16"/>
                <w:szCs w:val="16"/>
              </w:rPr>
            </w:pPr>
            <w:r w:rsidRPr="00D31CFE">
              <w:rPr>
                <w:rFonts w:cs="Times New Roman"/>
                <w:sz w:val="16"/>
                <w:szCs w:val="16"/>
              </w:rPr>
              <w:t>1</w:t>
            </w:r>
          </w:p>
        </w:tc>
        <w:tc>
          <w:tcPr>
            <w:tcW w:w="1269" w:type="dxa"/>
            <w:vAlign w:val="center"/>
          </w:tcPr>
          <w:p w:rsidR="0025173B" w:rsidRPr="00D31CFE" w:rsidRDefault="0074152F" w:rsidP="0025173B">
            <w:pPr>
              <w:rPr>
                <w:rFonts w:cs="Times New Roman"/>
                <w:sz w:val="16"/>
                <w:szCs w:val="16"/>
              </w:rPr>
            </w:pPr>
            <w:r w:rsidRPr="00D31CFE">
              <w:rPr>
                <w:rFonts w:cs="Times New Roman"/>
                <w:sz w:val="16"/>
                <w:szCs w:val="16"/>
              </w:rPr>
              <w:t>Анализатор гипербилирубинемии транскутанный скрининговый фотометрический автоматический двухканальный двухволновый с принадлежностями</w:t>
            </w:r>
          </w:p>
        </w:tc>
        <w:tc>
          <w:tcPr>
            <w:tcW w:w="463" w:type="dxa"/>
            <w:vAlign w:val="center"/>
          </w:tcPr>
          <w:p w:rsidR="0025173B" w:rsidRPr="00D31CFE" w:rsidRDefault="0025173B" w:rsidP="00757D8E">
            <w:pPr>
              <w:jc w:val="center"/>
              <w:rPr>
                <w:rFonts w:cs="Times New Roman"/>
                <w:sz w:val="16"/>
                <w:szCs w:val="16"/>
              </w:rPr>
            </w:pPr>
            <w:r w:rsidRPr="00D31CFE">
              <w:rPr>
                <w:rFonts w:cs="Times New Roman"/>
                <w:sz w:val="16"/>
                <w:szCs w:val="16"/>
              </w:rPr>
              <w:t>штука</w:t>
            </w:r>
          </w:p>
        </w:tc>
        <w:tc>
          <w:tcPr>
            <w:tcW w:w="522" w:type="dxa"/>
            <w:vAlign w:val="center"/>
          </w:tcPr>
          <w:p w:rsidR="0025173B" w:rsidRPr="00D31CFE" w:rsidRDefault="0025173B" w:rsidP="00757D8E">
            <w:pPr>
              <w:jc w:val="center"/>
              <w:rPr>
                <w:rFonts w:cs="Times New Roman"/>
                <w:sz w:val="16"/>
                <w:szCs w:val="16"/>
              </w:rPr>
            </w:pPr>
            <w:r w:rsidRPr="00D31CFE">
              <w:rPr>
                <w:rFonts w:cs="Times New Roman"/>
                <w:sz w:val="16"/>
                <w:szCs w:val="16"/>
              </w:rPr>
              <w:t>1</w:t>
            </w:r>
          </w:p>
        </w:tc>
        <w:tc>
          <w:tcPr>
            <w:tcW w:w="7800" w:type="dxa"/>
            <w:vAlign w:val="center"/>
          </w:tcPr>
          <w:tbl>
            <w:tblPr>
              <w:tblW w:w="1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613"/>
              <w:gridCol w:w="575"/>
              <w:gridCol w:w="1369"/>
              <w:gridCol w:w="6468"/>
              <w:gridCol w:w="1045"/>
            </w:tblGrid>
            <w:tr w:rsidR="0025173B" w:rsidRPr="00D31CFE" w:rsidTr="00757D8E">
              <w:trPr>
                <w:trHeight w:val="41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73B" w:rsidRPr="00D31CFE" w:rsidRDefault="0025173B" w:rsidP="00757D8E">
                  <w:pPr>
                    <w:rPr>
                      <w:rFonts w:cs="Times New Roman"/>
                      <w:sz w:val="16"/>
                      <w:szCs w:val="16"/>
                    </w:rPr>
                  </w:pPr>
                  <w:r w:rsidRPr="00D31CFE">
                    <w:rPr>
                      <w:rFonts w:cs="Times New Roman"/>
                      <w:sz w:val="16"/>
                      <w:szCs w:val="16"/>
                    </w:rPr>
                    <w:t>№ п/п</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73B" w:rsidRPr="00D31CFE" w:rsidRDefault="0025173B" w:rsidP="00757D8E">
                  <w:pPr>
                    <w:rPr>
                      <w:rFonts w:cs="Times New Roman"/>
                      <w:sz w:val="16"/>
                      <w:szCs w:val="16"/>
                    </w:rPr>
                  </w:pPr>
                  <w:r w:rsidRPr="00D31CFE">
                    <w:rPr>
                      <w:rFonts w:cs="Times New Roman"/>
                      <w:sz w:val="16"/>
                      <w:szCs w:val="16"/>
                    </w:rPr>
                    <w:t>Критерии</w:t>
                  </w:r>
                </w:p>
              </w:tc>
              <w:tc>
                <w:tcPr>
                  <w:tcW w:w="94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5173B" w:rsidRPr="00D31CFE" w:rsidRDefault="0025173B" w:rsidP="00757D8E">
                  <w:pPr>
                    <w:rPr>
                      <w:rFonts w:cs="Times New Roman"/>
                      <w:sz w:val="16"/>
                      <w:szCs w:val="16"/>
                    </w:rPr>
                  </w:pPr>
                  <w:r w:rsidRPr="00D31CFE">
                    <w:rPr>
                      <w:rFonts w:cs="Times New Roman"/>
                      <w:sz w:val="16"/>
                      <w:szCs w:val="16"/>
                    </w:rPr>
                    <w:t>Описание</w:t>
                  </w:r>
                </w:p>
              </w:tc>
            </w:tr>
            <w:tr w:rsidR="0025173B" w:rsidRPr="00D31CFE" w:rsidTr="00757D8E">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 xml:space="preserve">1 </w:t>
                  </w:r>
                </w:p>
              </w:tc>
              <w:tc>
                <w:tcPr>
                  <w:tcW w:w="1613"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Наименование медицинских изделий ТСО (далее – МИ) (в соответствии с государственным реестром МИ с указанием модели, наименования производителя, страны)</w:t>
                  </w:r>
                </w:p>
              </w:tc>
              <w:tc>
                <w:tcPr>
                  <w:tcW w:w="9457" w:type="dxa"/>
                  <w:gridSpan w:val="4"/>
                  <w:tcBorders>
                    <w:top w:val="single" w:sz="4" w:space="0" w:color="auto"/>
                    <w:left w:val="single" w:sz="4" w:space="0" w:color="auto"/>
                    <w:bottom w:val="single" w:sz="4" w:space="0" w:color="auto"/>
                    <w:right w:val="single" w:sz="4" w:space="0" w:color="auto"/>
                  </w:tcBorders>
                </w:tcPr>
                <w:p w:rsidR="0074152F" w:rsidRPr="00D31CFE" w:rsidRDefault="0074152F" w:rsidP="0074152F">
                  <w:pPr>
                    <w:rPr>
                      <w:rFonts w:cs="Times New Roman"/>
                      <w:sz w:val="16"/>
                      <w:szCs w:val="16"/>
                    </w:rPr>
                  </w:pPr>
                  <w:r w:rsidRPr="00D31CFE">
                    <w:rPr>
                      <w:rFonts w:cs="Times New Roman"/>
                      <w:sz w:val="16"/>
                      <w:szCs w:val="16"/>
                    </w:rPr>
                    <w:t xml:space="preserve">Прибор для неинвазивного измерения уровня билирубина </w:t>
                  </w:r>
                </w:p>
                <w:p w:rsidR="0074152F" w:rsidRPr="00D31CFE" w:rsidRDefault="0074152F" w:rsidP="0074152F">
                  <w:pPr>
                    <w:rPr>
                      <w:rFonts w:cs="Times New Roman"/>
                      <w:sz w:val="16"/>
                      <w:szCs w:val="16"/>
                    </w:rPr>
                  </w:pPr>
                  <w:r w:rsidRPr="00D31CFE">
                    <w:rPr>
                      <w:rFonts w:cs="Times New Roman"/>
                      <w:sz w:val="16"/>
                      <w:szCs w:val="16"/>
                    </w:rPr>
                    <w:t xml:space="preserve">Метод измерения основан на измерении трансмиссии света. </w:t>
                  </w:r>
                </w:p>
                <w:p w:rsidR="0074152F" w:rsidRPr="00D31CFE" w:rsidRDefault="0074152F" w:rsidP="0074152F">
                  <w:pPr>
                    <w:rPr>
                      <w:rFonts w:cs="Times New Roman"/>
                      <w:sz w:val="16"/>
                      <w:szCs w:val="16"/>
                    </w:rPr>
                  </w:pPr>
                  <w:r w:rsidRPr="00D31CFE">
                    <w:rPr>
                      <w:rFonts w:cs="Times New Roman"/>
                      <w:sz w:val="16"/>
                      <w:szCs w:val="16"/>
                    </w:rPr>
                    <w:t>Цвет кожи: все цвета кожи;</w:t>
                  </w:r>
                </w:p>
                <w:p w:rsidR="0074152F" w:rsidRPr="00D31CFE" w:rsidRDefault="0074152F" w:rsidP="0074152F">
                  <w:pPr>
                    <w:rPr>
                      <w:rFonts w:cs="Times New Roman"/>
                      <w:sz w:val="16"/>
                      <w:szCs w:val="16"/>
                    </w:rPr>
                  </w:pPr>
                  <w:r w:rsidRPr="00D31CFE">
                    <w:rPr>
                      <w:rFonts w:cs="Times New Roman"/>
                      <w:sz w:val="16"/>
                      <w:szCs w:val="16"/>
                    </w:rPr>
                    <w:t>Диапазон измерения, не менее: 0 -20 мг/дл, 0-340 мкмоль/л;</w:t>
                  </w:r>
                </w:p>
                <w:p w:rsidR="0074152F" w:rsidRPr="00D31CFE" w:rsidRDefault="0074152F" w:rsidP="0074152F">
                  <w:pPr>
                    <w:rPr>
                      <w:rFonts w:cs="Times New Roman"/>
                      <w:sz w:val="16"/>
                      <w:szCs w:val="16"/>
                    </w:rPr>
                  </w:pPr>
                  <w:r w:rsidRPr="00D31CFE">
                    <w:rPr>
                      <w:rFonts w:cs="Times New Roman"/>
                      <w:sz w:val="16"/>
                      <w:szCs w:val="16"/>
                    </w:rPr>
                    <w:t>Корреляция, не менее: r=0.90</w:t>
                  </w:r>
                </w:p>
                <w:p w:rsidR="0074152F" w:rsidRPr="00D31CFE" w:rsidRDefault="0074152F" w:rsidP="0074152F">
                  <w:pPr>
                    <w:rPr>
                      <w:rFonts w:cs="Times New Roman"/>
                      <w:sz w:val="16"/>
                      <w:szCs w:val="16"/>
                    </w:rPr>
                  </w:pPr>
                  <w:r w:rsidRPr="00D31CFE">
                    <w:rPr>
                      <w:rFonts w:cs="Times New Roman"/>
                      <w:sz w:val="16"/>
                      <w:szCs w:val="16"/>
                    </w:rPr>
                    <w:t>Воспроизводимость результатов: не менее ±0.7 мг/дл или</w:t>
                  </w:r>
                </w:p>
                <w:p w:rsidR="0074152F" w:rsidRPr="00D31CFE" w:rsidRDefault="0074152F" w:rsidP="0074152F">
                  <w:pPr>
                    <w:rPr>
                      <w:rFonts w:cs="Times New Roman"/>
                      <w:sz w:val="16"/>
                      <w:szCs w:val="16"/>
                    </w:rPr>
                  </w:pPr>
                  <w:r w:rsidRPr="00D31CFE">
                    <w:rPr>
                      <w:rFonts w:cs="Times New Roman"/>
                      <w:sz w:val="16"/>
                      <w:szCs w:val="16"/>
                    </w:rPr>
                    <w:t xml:space="preserve"> ±12 мкмоль/л;</w:t>
                  </w:r>
                </w:p>
                <w:p w:rsidR="0074152F" w:rsidRPr="00D31CFE" w:rsidRDefault="0074152F" w:rsidP="0074152F">
                  <w:pPr>
                    <w:rPr>
                      <w:rFonts w:cs="Times New Roman"/>
                      <w:sz w:val="16"/>
                      <w:szCs w:val="16"/>
                    </w:rPr>
                  </w:pPr>
                  <w:r w:rsidRPr="00D31CFE">
                    <w:rPr>
                      <w:rFonts w:cs="Times New Roman"/>
                      <w:sz w:val="16"/>
                      <w:szCs w:val="16"/>
                    </w:rPr>
                    <w:t xml:space="preserve">Точность, не менее: ±1.5 мг/дл, ±26 мкмоль/л за % 66 времени </w:t>
                  </w:r>
                </w:p>
                <w:p w:rsidR="0074152F" w:rsidRPr="00D31CFE" w:rsidRDefault="0074152F" w:rsidP="0074152F">
                  <w:pPr>
                    <w:rPr>
                      <w:rFonts w:cs="Times New Roman"/>
                      <w:sz w:val="16"/>
                      <w:szCs w:val="16"/>
                    </w:rPr>
                  </w:pPr>
                  <w:r w:rsidRPr="00D31CFE">
                    <w:rPr>
                      <w:rFonts w:cs="Times New Roman"/>
                      <w:sz w:val="16"/>
                      <w:szCs w:val="16"/>
                    </w:rPr>
                    <w:t>или 1 стандартное отклонение;</w:t>
                  </w:r>
                </w:p>
                <w:p w:rsidR="0074152F" w:rsidRPr="00D31CFE" w:rsidRDefault="0074152F" w:rsidP="0074152F">
                  <w:pPr>
                    <w:rPr>
                      <w:rFonts w:cs="Times New Roman"/>
                      <w:sz w:val="16"/>
                      <w:szCs w:val="16"/>
                    </w:rPr>
                  </w:pPr>
                  <w:r w:rsidRPr="00D31CFE">
                    <w:rPr>
                      <w:rFonts w:cs="Times New Roman"/>
                      <w:sz w:val="16"/>
                      <w:szCs w:val="16"/>
                    </w:rPr>
                    <w:t>Размеры, не менее: 57мм х 150мм х 23мм;</w:t>
                  </w:r>
                </w:p>
                <w:p w:rsidR="0074152F" w:rsidRPr="00D31CFE" w:rsidRDefault="0074152F" w:rsidP="0074152F">
                  <w:pPr>
                    <w:rPr>
                      <w:rFonts w:cs="Times New Roman"/>
                      <w:sz w:val="16"/>
                      <w:szCs w:val="16"/>
                    </w:rPr>
                  </w:pPr>
                  <w:r w:rsidRPr="00D31CFE">
                    <w:rPr>
                      <w:rFonts w:cs="Times New Roman"/>
                      <w:sz w:val="16"/>
                      <w:szCs w:val="16"/>
                    </w:rPr>
                    <w:t>Вес (включая аккумуляторную батарею), не более: 200 г;</w:t>
                  </w:r>
                </w:p>
                <w:p w:rsidR="0074152F" w:rsidRPr="00D31CFE" w:rsidRDefault="0074152F" w:rsidP="0074152F">
                  <w:pPr>
                    <w:rPr>
                      <w:rFonts w:cs="Times New Roman"/>
                      <w:sz w:val="16"/>
                      <w:szCs w:val="16"/>
                    </w:rPr>
                  </w:pPr>
                  <w:r w:rsidRPr="00D31CFE">
                    <w:rPr>
                      <w:rFonts w:cs="Times New Roman"/>
                      <w:sz w:val="16"/>
                      <w:szCs w:val="16"/>
                    </w:rPr>
                    <w:t>Наличие устройства для считывания штрих-кодов (2D);</w:t>
                  </w:r>
                </w:p>
                <w:p w:rsidR="0074152F" w:rsidRPr="00D31CFE" w:rsidRDefault="0074152F" w:rsidP="0074152F">
                  <w:pPr>
                    <w:rPr>
                      <w:rFonts w:cs="Times New Roman"/>
                      <w:sz w:val="16"/>
                      <w:szCs w:val="16"/>
                    </w:rPr>
                  </w:pPr>
                  <w:r w:rsidRPr="00D31CFE">
                    <w:rPr>
                      <w:rFonts w:cs="Times New Roman"/>
                      <w:sz w:val="16"/>
                      <w:szCs w:val="16"/>
                    </w:rPr>
                    <w:t>Дисплей: цветной сенсорный экран;</w:t>
                  </w:r>
                </w:p>
                <w:p w:rsidR="0074152F" w:rsidRPr="00D31CFE" w:rsidRDefault="0074152F" w:rsidP="0074152F">
                  <w:pPr>
                    <w:rPr>
                      <w:rFonts w:cs="Times New Roman"/>
                      <w:sz w:val="16"/>
                      <w:szCs w:val="16"/>
                    </w:rPr>
                  </w:pPr>
                  <w:r w:rsidRPr="00D31CFE">
                    <w:rPr>
                      <w:rFonts w:cs="Times New Roman"/>
                      <w:sz w:val="16"/>
                      <w:szCs w:val="16"/>
                    </w:rPr>
                    <w:t>Клавиатура: сенсорная;</w:t>
                  </w:r>
                </w:p>
                <w:p w:rsidR="0074152F" w:rsidRPr="00D31CFE" w:rsidRDefault="0074152F" w:rsidP="0074152F">
                  <w:pPr>
                    <w:rPr>
                      <w:rFonts w:cs="Times New Roman"/>
                      <w:sz w:val="16"/>
                      <w:szCs w:val="16"/>
                    </w:rPr>
                  </w:pPr>
                  <w:r w:rsidRPr="00D31CFE">
                    <w:rPr>
                      <w:rFonts w:cs="Times New Roman"/>
                      <w:sz w:val="16"/>
                      <w:szCs w:val="16"/>
                    </w:rPr>
                    <w:t>Язык интерфейса: русифицирован;</w:t>
                  </w:r>
                </w:p>
                <w:p w:rsidR="0074152F" w:rsidRPr="00D31CFE" w:rsidRDefault="0074152F" w:rsidP="0074152F">
                  <w:pPr>
                    <w:rPr>
                      <w:rFonts w:cs="Times New Roman"/>
                      <w:sz w:val="16"/>
                      <w:szCs w:val="16"/>
                    </w:rPr>
                  </w:pPr>
                  <w:r w:rsidRPr="00D31CFE">
                    <w:rPr>
                      <w:rFonts w:cs="Times New Roman"/>
                      <w:sz w:val="16"/>
                      <w:szCs w:val="16"/>
                    </w:rPr>
                    <w:t>Память: не менее 40 тестов;</w:t>
                  </w:r>
                </w:p>
                <w:p w:rsidR="0074152F" w:rsidRPr="00D31CFE" w:rsidRDefault="0074152F" w:rsidP="0074152F">
                  <w:pPr>
                    <w:rPr>
                      <w:rFonts w:cs="Times New Roman"/>
                      <w:sz w:val="16"/>
                      <w:szCs w:val="16"/>
                    </w:rPr>
                  </w:pPr>
                  <w:r w:rsidRPr="00D31CFE">
                    <w:rPr>
                      <w:rFonts w:cs="Times New Roman"/>
                      <w:sz w:val="16"/>
                      <w:szCs w:val="16"/>
                    </w:rPr>
                    <w:t>Функция распечатки результатов: через внешний принтер,</w:t>
                  </w:r>
                </w:p>
                <w:p w:rsidR="0074152F" w:rsidRPr="00D31CFE" w:rsidRDefault="0074152F" w:rsidP="0074152F">
                  <w:pPr>
                    <w:rPr>
                      <w:rFonts w:cs="Times New Roman"/>
                      <w:sz w:val="16"/>
                      <w:szCs w:val="16"/>
                    </w:rPr>
                  </w:pPr>
                  <w:r w:rsidRPr="00D31CFE">
                    <w:rPr>
                      <w:rFonts w:cs="Times New Roman"/>
                      <w:sz w:val="16"/>
                      <w:szCs w:val="16"/>
                    </w:rPr>
                    <w:t xml:space="preserve"> подключенный к компьютеру.</w:t>
                  </w:r>
                </w:p>
                <w:p w:rsidR="0074152F" w:rsidRPr="00D31CFE" w:rsidRDefault="0074152F" w:rsidP="0074152F">
                  <w:pPr>
                    <w:rPr>
                      <w:rFonts w:cs="Times New Roman"/>
                      <w:b/>
                      <w:sz w:val="16"/>
                      <w:szCs w:val="16"/>
                    </w:rPr>
                  </w:pPr>
                  <w:r w:rsidRPr="00D31CFE">
                    <w:rPr>
                      <w:rFonts w:cs="Times New Roman"/>
                      <w:b/>
                      <w:sz w:val="16"/>
                      <w:szCs w:val="16"/>
                    </w:rPr>
                    <w:t>Аккумуляторная батарея:</w:t>
                  </w:r>
                </w:p>
                <w:p w:rsidR="0074152F" w:rsidRPr="00D31CFE" w:rsidRDefault="0074152F" w:rsidP="0074152F">
                  <w:pPr>
                    <w:rPr>
                      <w:rFonts w:cs="Times New Roman"/>
                      <w:sz w:val="16"/>
                      <w:szCs w:val="16"/>
                    </w:rPr>
                  </w:pPr>
                  <w:r w:rsidRPr="00D31CFE">
                    <w:rPr>
                      <w:rFonts w:cs="Times New Roman"/>
                      <w:sz w:val="16"/>
                      <w:szCs w:val="16"/>
                    </w:rPr>
                    <w:t>Тип: литиево-ионная аккумуляторная батарея;</w:t>
                  </w:r>
                </w:p>
                <w:p w:rsidR="0074152F" w:rsidRPr="00D31CFE" w:rsidRDefault="0074152F" w:rsidP="0074152F">
                  <w:pPr>
                    <w:rPr>
                      <w:rFonts w:cs="Times New Roman"/>
                      <w:sz w:val="16"/>
                      <w:szCs w:val="16"/>
                    </w:rPr>
                  </w:pPr>
                  <w:r w:rsidRPr="00D31CFE">
                    <w:rPr>
                      <w:rFonts w:cs="Times New Roman"/>
                      <w:sz w:val="16"/>
                      <w:szCs w:val="16"/>
                    </w:rPr>
                    <w:t>Напряжение: не более  4В;</w:t>
                  </w:r>
                </w:p>
                <w:p w:rsidR="0074152F" w:rsidRPr="00D31CFE" w:rsidRDefault="0074152F" w:rsidP="0074152F">
                  <w:pPr>
                    <w:rPr>
                      <w:rFonts w:cs="Times New Roman"/>
                      <w:color w:val="222222"/>
                      <w:sz w:val="16"/>
                      <w:szCs w:val="16"/>
                      <w:shd w:val="clear" w:color="auto" w:fill="FFFFFF"/>
                    </w:rPr>
                  </w:pPr>
                  <w:r w:rsidRPr="00D31CFE">
                    <w:rPr>
                      <w:rFonts w:cs="Times New Roman"/>
                      <w:sz w:val="16"/>
                      <w:szCs w:val="16"/>
                    </w:rPr>
                    <w:t xml:space="preserve">Емкость: не менее 1050 </w:t>
                  </w:r>
                  <w:r w:rsidRPr="00D31CFE">
                    <w:rPr>
                      <w:rFonts w:cs="Times New Roman"/>
                      <w:color w:val="222222"/>
                      <w:sz w:val="16"/>
                      <w:szCs w:val="16"/>
                      <w:shd w:val="clear" w:color="auto" w:fill="FFFFFF"/>
                    </w:rPr>
                    <w:t>мА/ч;</w:t>
                  </w:r>
                </w:p>
                <w:p w:rsidR="0074152F" w:rsidRPr="00D31CFE" w:rsidRDefault="0074152F" w:rsidP="0074152F">
                  <w:pPr>
                    <w:rPr>
                      <w:rFonts w:cs="Times New Roman"/>
                      <w:sz w:val="16"/>
                      <w:szCs w:val="16"/>
                    </w:rPr>
                  </w:pPr>
                  <w:r w:rsidRPr="00D31CFE">
                    <w:rPr>
                      <w:rFonts w:cs="Times New Roman"/>
                      <w:sz w:val="16"/>
                      <w:szCs w:val="16"/>
                    </w:rPr>
                    <w:t>Количество измерений на полностью заряженной батарее:</w:t>
                  </w:r>
                </w:p>
                <w:p w:rsidR="0074152F" w:rsidRPr="00D31CFE" w:rsidRDefault="0074152F" w:rsidP="0074152F">
                  <w:pPr>
                    <w:rPr>
                      <w:rFonts w:cs="Times New Roman"/>
                      <w:sz w:val="16"/>
                      <w:szCs w:val="16"/>
                    </w:rPr>
                  </w:pPr>
                  <w:r w:rsidRPr="00D31CFE">
                    <w:rPr>
                      <w:rFonts w:cs="Times New Roman"/>
                      <w:sz w:val="16"/>
                      <w:szCs w:val="16"/>
                    </w:rPr>
                    <w:t xml:space="preserve"> не менее 100 тестов;</w:t>
                  </w:r>
                </w:p>
                <w:p w:rsidR="00B65B69" w:rsidRPr="00D31CFE" w:rsidRDefault="0074152F" w:rsidP="0074152F">
                  <w:pPr>
                    <w:rPr>
                      <w:rFonts w:cs="Times New Roman"/>
                      <w:sz w:val="16"/>
                      <w:szCs w:val="16"/>
                    </w:rPr>
                  </w:pPr>
                  <w:r w:rsidRPr="00D31CFE">
                    <w:rPr>
                      <w:rFonts w:cs="Times New Roman"/>
                      <w:sz w:val="16"/>
                      <w:szCs w:val="16"/>
                    </w:rPr>
                    <w:t>Ожидаемый срок службы батарей: не менее 12 месяцев</w:t>
                  </w:r>
                  <w:r w:rsidR="00B65B69" w:rsidRPr="00D31CFE">
                    <w:rPr>
                      <w:rFonts w:cs="Times New Roman"/>
                      <w:sz w:val="16"/>
                      <w:szCs w:val="16"/>
                    </w:rPr>
                    <w:t>;</w:t>
                  </w:r>
                </w:p>
                <w:p w:rsidR="0074152F" w:rsidRPr="00D31CFE" w:rsidRDefault="0074152F" w:rsidP="0074152F">
                  <w:pPr>
                    <w:rPr>
                      <w:rFonts w:cs="Times New Roman"/>
                      <w:sz w:val="16"/>
                      <w:szCs w:val="16"/>
                    </w:rPr>
                  </w:pPr>
                  <w:r w:rsidRPr="00D31CFE">
                    <w:rPr>
                      <w:rFonts w:cs="Times New Roman"/>
                      <w:sz w:val="16"/>
                      <w:szCs w:val="16"/>
                    </w:rPr>
                    <w:t>Время подзарядки</w:t>
                  </w:r>
                  <w:r w:rsidR="00B65B69" w:rsidRPr="00D31CFE">
                    <w:rPr>
                      <w:rFonts w:cs="Times New Roman"/>
                      <w:sz w:val="16"/>
                      <w:szCs w:val="16"/>
                    </w:rPr>
                    <w:t>, не более</w:t>
                  </w:r>
                  <w:r w:rsidRPr="00D31CFE">
                    <w:rPr>
                      <w:rFonts w:cs="Times New Roman"/>
                      <w:sz w:val="16"/>
                      <w:szCs w:val="16"/>
                    </w:rPr>
                    <w:t>: 4 часа</w:t>
                  </w:r>
                  <w:r w:rsidR="00B65B69" w:rsidRPr="00D31CFE">
                    <w:rPr>
                      <w:rFonts w:cs="Times New Roman"/>
                      <w:sz w:val="16"/>
                      <w:szCs w:val="16"/>
                    </w:rPr>
                    <w:t>;</w:t>
                  </w:r>
                </w:p>
                <w:p w:rsidR="0074152F" w:rsidRPr="00D31CFE" w:rsidRDefault="0074152F" w:rsidP="0074152F">
                  <w:pPr>
                    <w:rPr>
                      <w:rFonts w:cs="Times New Roman"/>
                      <w:b/>
                      <w:sz w:val="16"/>
                      <w:szCs w:val="16"/>
                    </w:rPr>
                  </w:pPr>
                  <w:r w:rsidRPr="00D31CFE">
                    <w:rPr>
                      <w:rFonts w:cs="Times New Roman"/>
                      <w:b/>
                      <w:sz w:val="16"/>
                      <w:szCs w:val="16"/>
                    </w:rPr>
                    <w:t>Зарядный стенд:</w:t>
                  </w:r>
                </w:p>
                <w:p w:rsidR="0074152F" w:rsidRPr="00D31CFE" w:rsidRDefault="0074152F" w:rsidP="0074152F">
                  <w:pPr>
                    <w:rPr>
                      <w:rFonts w:cs="Times New Roman"/>
                      <w:sz w:val="16"/>
                      <w:szCs w:val="16"/>
                    </w:rPr>
                  </w:pPr>
                  <w:r w:rsidRPr="00D31CFE">
                    <w:rPr>
                      <w:rFonts w:cs="Times New Roman"/>
                      <w:sz w:val="16"/>
                      <w:szCs w:val="16"/>
                    </w:rPr>
                    <w:t>Размеры</w:t>
                  </w:r>
                  <w:r w:rsidR="00B65B69" w:rsidRPr="00D31CFE">
                    <w:rPr>
                      <w:rFonts w:cs="Times New Roman"/>
                      <w:sz w:val="16"/>
                      <w:szCs w:val="16"/>
                    </w:rPr>
                    <w:t>, не менее</w:t>
                  </w:r>
                  <w:r w:rsidRPr="00D31CFE">
                    <w:rPr>
                      <w:rFonts w:cs="Times New Roman"/>
                      <w:sz w:val="16"/>
                      <w:szCs w:val="16"/>
                    </w:rPr>
                    <w:t>: 80мм х 80мм х 67мм</w:t>
                  </w:r>
                  <w:r w:rsidR="00B65B69" w:rsidRPr="00D31CFE">
                    <w:rPr>
                      <w:rFonts w:cs="Times New Roman"/>
                      <w:sz w:val="16"/>
                      <w:szCs w:val="16"/>
                    </w:rPr>
                    <w:t>;</w:t>
                  </w:r>
                </w:p>
                <w:p w:rsidR="0074152F" w:rsidRPr="00D31CFE" w:rsidRDefault="0074152F" w:rsidP="0074152F">
                  <w:pPr>
                    <w:rPr>
                      <w:rFonts w:cs="Times New Roman"/>
                      <w:b/>
                      <w:sz w:val="16"/>
                      <w:szCs w:val="16"/>
                    </w:rPr>
                  </w:pPr>
                  <w:r w:rsidRPr="00D31CFE">
                    <w:rPr>
                      <w:rFonts w:cs="Times New Roman"/>
                      <w:b/>
                      <w:sz w:val="16"/>
                      <w:szCs w:val="16"/>
                    </w:rPr>
                    <w:t>Источник света:</w:t>
                  </w:r>
                </w:p>
                <w:p w:rsidR="0074152F" w:rsidRPr="00D31CFE" w:rsidRDefault="0074152F" w:rsidP="0074152F">
                  <w:pPr>
                    <w:rPr>
                      <w:rFonts w:cs="Times New Roman"/>
                      <w:sz w:val="16"/>
                      <w:szCs w:val="16"/>
                    </w:rPr>
                  </w:pPr>
                  <w:r w:rsidRPr="00D31CFE">
                    <w:rPr>
                      <w:rFonts w:cs="Times New Roman"/>
                      <w:sz w:val="16"/>
                      <w:szCs w:val="16"/>
                    </w:rPr>
                    <w:t>Тип: Светодиоды зеленого и синего света</w:t>
                  </w:r>
                </w:p>
                <w:p w:rsidR="0074152F" w:rsidRPr="00D31CFE" w:rsidRDefault="0074152F" w:rsidP="0074152F">
                  <w:pPr>
                    <w:rPr>
                      <w:rFonts w:cs="Times New Roman"/>
                      <w:sz w:val="16"/>
                      <w:szCs w:val="16"/>
                    </w:rPr>
                  </w:pPr>
                  <w:r w:rsidRPr="00D31CFE">
                    <w:rPr>
                      <w:rFonts w:cs="Times New Roman"/>
                      <w:sz w:val="16"/>
                      <w:szCs w:val="16"/>
                    </w:rPr>
                    <w:t xml:space="preserve">Срок службы: </w:t>
                  </w:r>
                  <w:r w:rsidR="00B65B69" w:rsidRPr="00D31CFE">
                    <w:rPr>
                      <w:rFonts w:cs="Times New Roman"/>
                      <w:sz w:val="16"/>
                      <w:szCs w:val="16"/>
                    </w:rPr>
                    <w:t>не менее</w:t>
                  </w:r>
                  <w:r w:rsidRPr="00D31CFE">
                    <w:rPr>
                      <w:rFonts w:cs="Times New Roman"/>
                      <w:sz w:val="16"/>
                      <w:szCs w:val="16"/>
                    </w:rPr>
                    <w:t xml:space="preserve"> 200 000 измерений</w:t>
                  </w:r>
                </w:p>
                <w:p w:rsidR="0074152F" w:rsidRPr="00D31CFE" w:rsidRDefault="0074152F" w:rsidP="0074152F">
                  <w:pPr>
                    <w:rPr>
                      <w:rFonts w:cs="Times New Roman"/>
                      <w:b/>
                      <w:sz w:val="16"/>
                      <w:szCs w:val="16"/>
                    </w:rPr>
                  </w:pPr>
                  <w:r w:rsidRPr="00D31CFE">
                    <w:rPr>
                      <w:rFonts w:cs="Times New Roman"/>
                      <w:b/>
                      <w:sz w:val="16"/>
                      <w:szCs w:val="16"/>
                    </w:rPr>
                    <w:t>Напряжение источника питания:</w:t>
                  </w:r>
                </w:p>
                <w:p w:rsidR="0074152F" w:rsidRPr="00D31CFE" w:rsidRDefault="0074152F" w:rsidP="0074152F">
                  <w:pPr>
                    <w:rPr>
                      <w:rFonts w:cs="Times New Roman"/>
                      <w:sz w:val="16"/>
                      <w:szCs w:val="16"/>
                    </w:rPr>
                  </w:pPr>
                  <w:r w:rsidRPr="00D31CFE">
                    <w:rPr>
                      <w:rFonts w:cs="Times New Roman"/>
                      <w:sz w:val="16"/>
                      <w:szCs w:val="16"/>
                    </w:rPr>
                    <w:t>На входе: 100-240В  переменного тока, 50-60 Гц, 150 мА</w:t>
                  </w:r>
                </w:p>
                <w:p w:rsidR="0074152F" w:rsidRPr="00D31CFE" w:rsidRDefault="0074152F" w:rsidP="0074152F">
                  <w:pPr>
                    <w:rPr>
                      <w:rFonts w:cs="Times New Roman"/>
                      <w:sz w:val="16"/>
                      <w:szCs w:val="16"/>
                    </w:rPr>
                  </w:pPr>
                  <w:r w:rsidRPr="00D31CFE">
                    <w:rPr>
                      <w:rFonts w:cs="Times New Roman"/>
                      <w:sz w:val="16"/>
                      <w:szCs w:val="16"/>
                    </w:rPr>
                    <w:t>На выходе: 5.5В, 1100 мА</w:t>
                  </w:r>
                </w:p>
                <w:p w:rsidR="0074152F" w:rsidRPr="00D31CFE" w:rsidRDefault="0074152F" w:rsidP="0074152F">
                  <w:pPr>
                    <w:rPr>
                      <w:rFonts w:cs="Times New Roman"/>
                      <w:b/>
                      <w:sz w:val="16"/>
                      <w:szCs w:val="16"/>
                    </w:rPr>
                  </w:pPr>
                  <w:r w:rsidRPr="00D31CFE">
                    <w:rPr>
                      <w:rFonts w:cs="Times New Roman"/>
                      <w:b/>
                      <w:sz w:val="16"/>
                      <w:szCs w:val="16"/>
                    </w:rPr>
                    <w:t>Соединение:</w:t>
                  </w:r>
                </w:p>
                <w:p w:rsidR="0074152F" w:rsidRPr="00D31CFE" w:rsidRDefault="0074152F" w:rsidP="0074152F">
                  <w:pPr>
                    <w:rPr>
                      <w:rFonts w:cs="Times New Roman"/>
                      <w:sz w:val="16"/>
                      <w:szCs w:val="16"/>
                    </w:rPr>
                  </w:pPr>
                  <w:r w:rsidRPr="00D31CFE">
                    <w:rPr>
                      <w:rFonts w:cs="Times New Roman"/>
                      <w:sz w:val="16"/>
                      <w:szCs w:val="16"/>
                    </w:rPr>
                    <w:t>Соединение с ПК: Разъем USB</w:t>
                  </w:r>
                </w:p>
                <w:p w:rsidR="00B65B69" w:rsidRPr="00D31CFE" w:rsidRDefault="0074152F" w:rsidP="0074152F">
                  <w:pPr>
                    <w:rPr>
                      <w:rFonts w:cs="Times New Roman"/>
                      <w:sz w:val="16"/>
                      <w:szCs w:val="16"/>
                    </w:rPr>
                  </w:pPr>
                  <w:r w:rsidRPr="00D31CFE">
                    <w:rPr>
                      <w:rFonts w:cs="Times New Roman"/>
                      <w:sz w:val="16"/>
                      <w:szCs w:val="16"/>
                    </w:rPr>
                    <w:t xml:space="preserve">Соединение с МИС (HIS): Протокол HL7 через ПК </w:t>
                  </w:r>
                </w:p>
                <w:p w:rsidR="0074152F" w:rsidRPr="00D31CFE" w:rsidRDefault="0074152F" w:rsidP="0074152F">
                  <w:pPr>
                    <w:rPr>
                      <w:rFonts w:cs="Times New Roman"/>
                      <w:sz w:val="16"/>
                      <w:szCs w:val="16"/>
                    </w:rPr>
                  </w:pPr>
                  <w:r w:rsidRPr="00D31CFE">
                    <w:rPr>
                      <w:rFonts w:cs="Times New Roman"/>
                      <w:sz w:val="16"/>
                      <w:szCs w:val="16"/>
                    </w:rPr>
                    <w:t>(специальная программа)</w:t>
                  </w:r>
                </w:p>
                <w:p w:rsidR="00B65B69" w:rsidRPr="00D31CFE" w:rsidRDefault="0074152F" w:rsidP="0074152F">
                  <w:pPr>
                    <w:rPr>
                      <w:rFonts w:cs="Times New Roman"/>
                      <w:sz w:val="16"/>
                      <w:szCs w:val="16"/>
                    </w:rPr>
                  </w:pPr>
                  <w:r w:rsidRPr="00D31CFE">
                    <w:rPr>
                      <w:rFonts w:cs="Times New Roman"/>
                      <w:b/>
                      <w:sz w:val="16"/>
                      <w:szCs w:val="16"/>
                    </w:rPr>
                    <w:t>Стартовая комплектация:</w:t>
                  </w:r>
                  <w:r w:rsidR="00B65B69" w:rsidRPr="00D31CFE">
                    <w:rPr>
                      <w:rFonts w:cs="Times New Roman"/>
                      <w:b/>
                      <w:sz w:val="16"/>
                      <w:szCs w:val="16"/>
                    </w:rPr>
                    <w:t xml:space="preserve"> </w:t>
                  </w:r>
                  <w:r w:rsidRPr="00D31CFE">
                    <w:rPr>
                      <w:rFonts w:cs="Times New Roman"/>
                      <w:sz w:val="16"/>
                      <w:szCs w:val="16"/>
                    </w:rPr>
                    <w:t xml:space="preserve">портативный прибор 1 шт., </w:t>
                  </w:r>
                </w:p>
                <w:p w:rsidR="00B65B69" w:rsidRPr="00D31CFE" w:rsidRDefault="0074152F" w:rsidP="0074152F">
                  <w:pPr>
                    <w:rPr>
                      <w:rFonts w:cs="Times New Roman"/>
                      <w:sz w:val="16"/>
                      <w:szCs w:val="16"/>
                    </w:rPr>
                  </w:pPr>
                  <w:r w:rsidRPr="00D31CFE">
                    <w:rPr>
                      <w:rFonts w:cs="Times New Roman"/>
                      <w:sz w:val="16"/>
                      <w:szCs w:val="16"/>
                    </w:rPr>
                    <w:t>зарядный стенд1 шт.,</w:t>
                  </w:r>
                  <w:r w:rsidR="00B65B69" w:rsidRPr="00D31CFE">
                    <w:rPr>
                      <w:rFonts w:cs="Times New Roman"/>
                      <w:sz w:val="16"/>
                      <w:szCs w:val="16"/>
                    </w:rPr>
                    <w:t xml:space="preserve"> </w:t>
                  </w:r>
                  <w:r w:rsidRPr="00D31CFE">
                    <w:rPr>
                      <w:rFonts w:cs="Times New Roman"/>
                      <w:sz w:val="16"/>
                      <w:szCs w:val="16"/>
                    </w:rPr>
                    <w:t>источник</w:t>
                  </w:r>
                  <w:r w:rsidR="00B65B69" w:rsidRPr="00D31CFE">
                    <w:rPr>
                      <w:rFonts w:cs="Times New Roman"/>
                      <w:sz w:val="16"/>
                      <w:szCs w:val="16"/>
                    </w:rPr>
                    <w:t xml:space="preserve"> </w:t>
                  </w:r>
                  <w:r w:rsidRPr="00D31CFE">
                    <w:rPr>
                      <w:rFonts w:cs="Times New Roman"/>
                      <w:sz w:val="16"/>
                      <w:szCs w:val="16"/>
                    </w:rPr>
                    <w:t xml:space="preserve">электропитания с </w:t>
                  </w:r>
                  <w:r w:rsidR="00B65B69" w:rsidRPr="00D31CFE">
                    <w:rPr>
                      <w:rFonts w:cs="Times New Roman"/>
                      <w:sz w:val="16"/>
                      <w:szCs w:val="16"/>
                    </w:rPr>
                    <w:t xml:space="preserve"> </w:t>
                  </w:r>
                </w:p>
                <w:p w:rsidR="00B65B69" w:rsidRPr="00D31CFE" w:rsidRDefault="0074152F" w:rsidP="0074152F">
                  <w:pPr>
                    <w:rPr>
                      <w:rFonts w:cs="Times New Roman"/>
                      <w:sz w:val="16"/>
                      <w:szCs w:val="16"/>
                    </w:rPr>
                  </w:pPr>
                  <w:r w:rsidRPr="00D31CFE">
                    <w:rPr>
                      <w:rFonts w:cs="Times New Roman"/>
                      <w:sz w:val="16"/>
                      <w:szCs w:val="16"/>
                    </w:rPr>
                    <w:t>четырьмя адаптерами 1 шт.,</w:t>
                  </w:r>
                </w:p>
                <w:p w:rsidR="00B65B69" w:rsidRPr="00D31CFE" w:rsidRDefault="0074152F" w:rsidP="0074152F">
                  <w:pPr>
                    <w:rPr>
                      <w:rFonts w:cs="Times New Roman"/>
                      <w:sz w:val="16"/>
                      <w:szCs w:val="16"/>
                    </w:rPr>
                  </w:pPr>
                  <w:r w:rsidRPr="00D31CFE">
                    <w:rPr>
                      <w:rFonts w:cs="Times New Roman"/>
                      <w:sz w:val="16"/>
                      <w:szCs w:val="16"/>
                    </w:rPr>
                    <w:t xml:space="preserve"> насадка для проверки калибровки 3 шт., </w:t>
                  </w:r>
                </w:p>
                <w:p w:rsidR="00B65B69" w:rsidRPr="00D31CFE" w:rsidRDefault="0074152F" w:rsidP="0074152F">
                  <w:pPr>
                    <w:rPr>
                      <w:rFonts w:cs="Times New Roman"/>
                      <w:sz w:val="16"/>
                      <w:szCs w:val="16"/>
                    </w:rPr>
                  </w:pPr>
                  <w:r w:rsidRPr="00D31CFE">
                    <w:rPr>
                      <w:rFonts w:cs="Times New Roman"/>
                      <w:sz w:val="16"/>
                      <w:szCs w:val="16"/>
                    </w:rPr>
                    <w:t>CDдиск с программным обеспечением,</w:t>
                  </w:r>
                </w:p>
                <w:p w:rsidR="0074152F" w:rsidRPr="00D31CFE" w:rsidRDefault="0074152F" w:rsidP="0074152F">
                  <w:pPr>
                    <w:rPr>
                      <w:rFonts w:cs="Times New Roman"/>
                      <w:sz w:val="16"/>
                      <w:szCs w:val="16"/>
                    </w:rPr>
                  </w:pPr>
                  <w:r w:rsidRPr="00D31CFE">
                    <w:rPr>
                      <w:rFonts w:cs="Times New Roman"/>
                      <w:sz w:val="16"/>
                      <w:szCs w:val="16"/>
                    </w:rPr>
                    <w:t xml:space="preserve"> соединительный кабель с разъемом USB.</w:t>
                  </w:r>
                </w:p>
                <w:p w:rsidR="00B65B69" w:rsidRPr="00D31CFE" w:rsidRDefault="00B65B69" w:rsidP="0074152F">
                  <w:pPr>
                    <w:rPr>
                      <w:rFonts w:cs="Times New Roman"/>
                      <w:sz w:val="16"/>
                      <w:szCs w:val="16"/>
                    </w:rPr>
                  </w:pPr>
                </w:p>
                <w:p w:rsidR="0025173B" w:rsidRPr="00D31CFE" w:rsidRDefault="0025173B" w:rsidP="00B65B69">
                  <w:pPr>
                    <w:rPr>
                      <w:rFonts w:cs="Times New Roman"/>
                      <w:sz w:val="16"/>
                      <w:szCs w:val="16"/>
                    </w:rPr>
                  </w:pPr>
                </w:p>
              </w:tc>
            </w:tr>
            <w:tr w:rsidR="0025173B" w:rsidRPr="00D31CFE" w:rsidTr="00757D8E">
              <w:trPr>
                <w:trHeight w:val="619"/>
              </w:trPr>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2</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Требования к комплектации</w:t>
                  </w:r>
                </w:p>
              </w:tc>
              <w:tc>
                <w:tcPr>
                  <w:tcW w:w="575"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w:t>
                  </w:r>
                </w:p>
                <w:p w:rsidR="0025173B" w:rsidRPr="00D31CFE" w:rsidRDefault="0025173B" w:rsidP="00757D8E">
                  <w:pPr>
                    <w:rPr>
                      <w:rFonts w:cs="Times New Roman"/>
                      <w:sz w:val="16"/>
                      <w:szCs w:val="16"/>
                    </w:rPr>
                  </w:pPr>
                  <w:r w:rsidRPr="00D31CFE">
                    <w:rPr>
                      <w:rFonts w:cs="Times New Roman"/>
                      <w:sz w:val="16"/>
                      <w:szCs w:val="16"/>
                    </w:rPr>
                    <w:t>/п</w:t>
                  </w:r>
                </w:p>
              </w:tc>
              <w:tc>
                <w:tcPr>
                  <w:tcW w:w="1369"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 xml:space="preserve">Наименование комплектующего к МИ </w:t>
                  </w:r>
                </w:p>
                <w:p w:rsidR="0025173B" w:rsidRPr="00D31CFE" w:rsidRDefault="0025173B" w:rsidP="00757D8E">
                  <w:pPr>
                    <w:rPr>
                      <w:rFonts w:cs="Times New Roman"/>
                      <w:sz w:val="16"/>
                      <w:szCs w:val="16"/>
                    </w:rPr>
                  </w:pPr>
                  <w:r w:rsidRPr="00D31CFE">
                    <w:rPr>
                      <w:rFonts w:cs="Times New Roman"/>
                      <w:sz w:val="16"/>
                      <w:szCs w:val="16"/>
                    </w:rPr>
                    <w:t>(в соответствии с государственным реестром МИ)</w:t>
                  </w:r>
                </w:p>
              </w:tc>
              <w:tc>
                <w:tcPr>
                  <w:tcW w:w="6468"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Модель/марка, каталожный номер, краткая техническая характеристика комплектующего к МИ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Требуемое количество</w:t>
                  </w:r>
                </w:p>
                <w:p w:rsidR="0025173B" w:rsidRPr="00D31CFE" w:rsidRDefault="0025173B" w:rsidP="00757D8E">
                  <w:pPr>
                    <w:rPr>
                      <w:rFonts w:cs="Times New Roman"/>
                      <w:sz w:val="16"/>
                      <w:szCs w:val="16"/>
                    </w:rPr>
                  </w:pPr>
                  <w:r w:rsidRPr="00D31CFE">
                    <w:rPr>
                      <w:rFonts w:cs="Times New Roman"/>
                      <w:sz w:val="16"/>
                      <w:szCs w:val="16"/>
                    </w:rPr>
                    <w:t>(с указанием единицы измерения)</w:t>
                  </w:r>
                </w:p>
              </w:tc>
            </w:tr>
            <w:tr w:rsidR="0025173B"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hideMark/>
                </w:tcPr>
                <w:p w:rsidR="0025173B" w:rsidRPr="00D31CFE" w:rsidRDefault="0025173B" w:rsidP="00757D8E">
                  <w:pPr>
                    <w:rPr>
                      <w:rFonts w:cs="Times New Roman"/>
                      <w:sz w:val="16"/>
                      <w:szCs w:val="16"/>
                    </w:rPr>
                  </w:pPr>
                  <w:r w:rsidRPr="00D31CFE">
                    <w:rPr>
                      <w:rFonts w:cs="Times New Roman"/>
                      <w:sz w:val="16"/>
                      <w:szCs w:val="16"/>
                    </w:rPr>
                    <w:t>Основные комплектующие</w:t>
                  </w:r>
                </w:p>
              </w:tc>
            </w:tr>
            <w:tr w:rsidR="0025173B" w:rsidRPr="00D31CFE" w:rsidTr="00757D8E">
              <w:trPr>
                <w:trHeight w:val="27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eastAsia="Calibri" w:cs="Times New Roman"/>
                      <w:sz w:val="16"/>
                      <w:szCs w:val="16"/>
                    </w:rPr>
                  </w:pPr>
                  <w:r w:rsidRPr="00D31CFE">
                    <w:rPr>
                      <w:rFonts w:eastAsia="Calibri" w:cs="Times New Roman"/>
                      <w:sz w:val="16"/>
                      <w:szCs w:val="16"/>
                    </w:rPr>
                    <w:t>1</w:t>
                  </w:r>
                </w:p>
              </w:tc>
              <w:tc>
                <w:tcPr>
                  <w:tcW w:w="1369"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r w:rsidRPr="00D31CFE">
                    <w:rPr>
                      <w:rFonts w:cs="Times New Roman"/>
                      <w:sz w:val="16"/>
                      <w:szCs w:val="16"/>
                    </w:rPr>
                    <w:t>1 шт.</w:t>
                  </w:r>
                </w:p>
              </w:tc>
            </w:tr>
            <w:tr w:rsidR="0025173B"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Дополнительные комплектующие</w:t>
                  </w:r>
                </w:p>
              </w:tc>
            </w:tr>
            <w:tr w:rsidR="0025173B"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r w:rsidRPr="00D31CFE">
                    <w:rPr>
                      <w:rFonts w:cs="Times New Roman"/>
                      <w:sz w:val="16"/>
                      <w:szCs w:val="16"/>
                    </w:rPr>
                    <w:t>2 шт.</w:t>
                  </w:r>
                </w:p>
              </w:tc>
            </w:tr>
            <w:tr w:rsidR="0025173B"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r w:rsidRPr="00D31CFE">
                    <w:rPr>
                      <w:rFonts w:cs="Times New Roman"/>
                      <w:sz w:val="16"/>
                      <w:szCs w:val="16"/>
                    </w:rPr>
                    <w:t>1 шт.</w:t>
                  </w:r>
                </w:p>
              </w:tc>
            </w:tr>
            <w:tr w:rsidR="0025173B"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r w:rsidRPr="00D31CFE">
                    <w:rPr>
                      <w:rFonts w:cs="Times New Roman"/>
                      <w:sz w:val="16"/>
                      <w:szCs w:val="16"/>
                    </w:rPr>
                    <w:t>1 шт.</w:t>
                  </w:r>
                </w:p>
              </w:tc>
            </w:tr>
            <w:tr w:rsidR="0025173B"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r w:rsidRPr="00D31CFE">
                    <w:rPr>
                      <w:rFonts w:cs="Times New Roman"/>
                      <w:sz w:val="16"/>
                      <w:szCs w:val="16"/>
                    </w:rPr>
                    <w:t>1 шт</w:t>
                  </w:r>
                </w:p>
              </w:tc>
            </w:tr>
            <w:tr w:rsidR="0025173B" w:rsidRPr="00D31CFE" w:rsidTr="00757D8E">
              <w:trPr>
                <w:trHeight w:val="141"/>
              </w:trPr>
              <w:tc>
                <w:tcPr>
                  <w:tcW w:w="575" w:type="dxa"/>
                  <w:vMerge/>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eastAsia="Calibri" w:cs="Times New Roman"/>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6468"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r w:rsidRPr="00D31CFE">
                    <w:rPr>
                      <w:rFonts w:cs="Times New Roman"/>
                      <w:sz w:val="16"/>
                      <w:szCs w:val="16"/>
                    </w:rPr>
                    <w:t>1 шт</w:t>
                  </w:r>
                </w:p>
              </w:tc>
            </w:tr>
            <w:tr w:rsidR="0025173B" w:rsidRPr="00D31CFE" w:rsidTr="00757D8E">
              <w:trPr>
                <w:trHeight w:val="137"/>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p>
              </w:tc>
              <w:tc>
                <w:tcPr>
                  <w:tcW w:w="9457" w:type="dxa"/>
                  <w:gridSpan w:val="4"/>
                  <w:tcBorders>
                    <w:top w:val="single" w:sz="4" w:space="0" w:color="auto"/>
                    <w:left w:val="single" w:sz="4" w:space="0" w:color="auto"/>
                    <w:bottom w:val="single" w:sz="4" w:space="0" w:color="auto"/>
                    <w:right w:val="single" w:sz="4" w:space="0" w:color="auto"/>
                  </w:tcBorders>
                  <w:hideMark/>
                </w:tcPr>
                <w:p w:rsidR="0025173B" w:rsidRPr="00D31CFE" w:rsidRDefault="0025173B" w:rsidP="00757D8E">
                  <w:pPr>
                    <w:rPr>
                      <w:rFonts w:cs="Times New Roman"/>
                      <w:sz w:val="16"/>
                      <w:szCs w:val="16"/>
                    </w:rPr>
                  </w:pPr>
                </w:p>
              </w:tc>
            </w:tr>
            <w:tr w:rsidR="0025173B" w:rsidRPr="00D31CFE" w:rsidTr="00757D8E">
              <w:trPr>
                <w:trHeight w:val="191"/>
              </w:trPr>
              <w:tc>
                <w:tcPr>
                  <w:tcW w:w="575"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r w:rsidRPr="00D31CFE">
                    <w:rPr>
                      <w:rFonts w:cs="Times New Roman"/>
                      <w:sz w:val="16"/>
                      <w:szCs w:val="16"/>
                    </w:rPr>
                    <w:t>3</w:t>
                  </w:r>
                </w:p>
              </w:tc>
              <w:tc>
                <w:tcPr>
                  <w:tcW w:w="1613" w:type="dxa"/>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sz w:val="16"/>
                      <w:szCs w:val="16"/>
                    </w:rPr>
                  </w:pPr>
                  <w:r w:rsidRPr="00D31CFE">
                    <w:rPr>
                      <w:rFonts w:cs="Times New Roman"/>
                      <w:sz w:val="16"/>
                      <w:szCs w:val="16"/>
                    </w:rPr>
                    <w:t xml:space="preserve">Требования к </w:t>
                  </w:r>
                  <w:r w:rsidRPr="00D31CFE">
                    <w:rPr>
                      <w:rFonts w:cs="Times New Roman"/>
                      <w:sz w:val="16"/>
                      <w:szCs w:val="16"/>
                    </w:rPr>
                    <w:lastRenderedPageBreak/>
                    <w:t>условиям эксплуатации</w:t>
                  </w:r>
                </w:p>
              </w:tc>
              <w:tc>
                <w:tcPr>
                  <w:tcW w:w="9457" w:type="dxa"/>
                  <w:gridSpan w:val="4"/>
                  <w:tcBorders>
                    <w:top w:val="single" w:sz="4" w:space="0" w:color="auto"/>
                    <w:left w:val="single" w:sz="4" w:space="0" w:color="auto"/>
                    <w:bottom w:val="single" w:sz="4" w:space="0" w:color="auto"/>
                    <w:right w:val="single" w:sz="4" w:space="0" w:color="auto"/>
                  </w:tcBorders>
                </w:tcPr>
                <w:p w:rsidR="0025173B" w:rsidRPr="00D31CFE" w:rsidRDefault="0025173B" w:rsidP="00757D8E">
                  <w:pPr>
                    <w:rPr>
                      <w:rFonts w:cs="Times New Roman"/>
                      <w:sz w:val="16"/>
                      <w:szCs w:val="16"/>
                    </w:rPr>
                  </w:pPr>
                </w:p>
              </w:tc>
            </w:tr>
            <w:tr w:rsidR="0025173B" w:rsidRPr="00D31CFE" w:rsidTr="00757D8E">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lastRenderedPageBreak/>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Условия осуществления поставки МИ (в соответствии с ИНКОТЕРМС 2020)</w:t>
                  </w:r>
                </w:p>
              </w:tc>
              <w:tc>
                <w:tcPr>
                  <w:tcW w:w="9457" w:type="dxa"/>
                  <w:gridSpan w:val="4"/>
                  <w:tcBorders>
                    <w:top w:val="single" w:sz="4" w:space="0" w:color="auto"/>
                    <w:left w:val="single" w:sz="4" w:space="0" w:color="auto"/>
                    <w:bottom w:val="single" w:sz="4" w:space="0" w:color="auto"/>
                    <w:right w:val="single" w:sz="4" w:space="0" w:color="auto"/>
                  </w:tcBorders>
                  <w:vAlign w:val="center"/>
                </w:tcPr>
                <w:p w:rsidR="0025173B" w:rsidRPr="00D31CFE" w:rsidRDefault="0025173B" w:rsidP="00757D8E">
                  <w:pPr>
                    <w:rPr>
                      <w:rFonts w:cs="Times New Roman"/>
                      <w:bCs/>
                      <w:sz w:val="16"/>
                      <w:szCs w:val="16"/>
                    </w:rPr>
                  </w:pPr>
                  <w:r w:rsidRPr="00D31CFE">
                    <w:rPr>
                      <w:rFonts w:cs="Times New Roman"/>
                      <w:sz w:val="16"/>
                      <w:szCs w:val="16"/>
                    </w:rPr>
                    <w:t xml:space="preserve">DDP пункт назначения: </w:t>
                  </w:r>
                  <w:r w:rsidRPr="00D31CFE">
                    <w:rPr>
                      <w:rFonts w:cs="Times New Roman"/>
                      <w:bCs/>
                      <w:sz w:val="16"/>
                      <w:szCs w:val="16"/>
                    </w:rPr>
                    <w:t>РК, Костанайская область,</w:t>
                  </w:r>
                </w:p>
                <w:p w:rsidR="0025173B" w:rsidRPr="00D31CFE" w:rsidRDefault="0025173B" w:rsidP="00757D8E">
                  <w:pPr>
                    <w:rPr>
                      <w:rFonts w:cs="Times New Roman"/>
                      <w:sz w:val="16"/>
                      <w:szCs w:val="16"/>
                    </w:rPr>
                  </w:pPr>
                  <w:r w:rsidRPr="00D31CFE">
                    <w:rPr>
                      <w:rFonts w:cs="Times New Roman"/>
                      <w:bCs/>
                      <w:sz w:val="16"/>
                      <w:szCs w:val="16"/>
                    </w:rPr>
                    <w:t xml:space="preserve"> Аулиекольский район, посёлок Кушмурун, ул. Калинина, 19</w:t>
                  </w:r>
                </w:p>
              </w:tc>
            </w:tr>
            <w:tr w:rsidR="0025173B" w:rsidRPr="00D31CFE" w:rsidTr="00757D8E">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5</w:t>
                  </w:r>
                </w:p>
              </w:tc>
              <w:tc>
                <w:tcPr>
                  <w:tcW w:w="1613"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 xml:space="preserve">Срок поставки МИ и место дислокации </w:t>
                  </w: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color w:val="000000"/>
                      <w:sz w:val="16"/>
                      <w:szCs w:val="16"/>
                    </w:rPr>
                  </w:pPr>
                  <w:r w:rsidRPr="00D31CFE">
                    <w:rPr>
                      <w:rFonts w:cs="Times New Roman"/>
                      <w:color w:val="000000"/>
                      <w:sz w:val="16"/>
                      <w:szCs w:val="16"/>
                    </w:rPr>
                    <w:t>в течение 60 календарных дней с даты подписания договора</w:t>
                  </w:r>
                </w:p>
                <w:p w:rsidR="0025173B" w:rsidRPr="00D31CFE" w:rsidRDefault="0025173B" w:rsidP="00757D8E">
                  <w:pPr>
                    <w:rPr>
                      <w:rFonts w:cs="Times New Roman"/>
                      <w:sz w:val="16"/>
                      <w:szCs w:val="16"/>
                    </w:rPr>
                  </w:pPr>
                  <w:r w:rsidRPr="00D31CFE">
                    <w:rPr>
                      <w:rFonts w:cs="Times New Roman"/>
                      <w:bCs/>
                      <w:sz w:val="16"/>
                      <w:szCs w:val="16"/>
                    </w:rPr>
                    <w:t>посёлок Кушмурун, ул. Калинина, 19</w:t>
                  </w:r>
                </w:p>
              </w:tc>
            </w:tr>
            <w:tr w:rsidR="0025173B" w:rsidRPr="00D31CFE" w:rsidTr="00757D8E">
              <w:trPr>
                <w:trHeight w:val="474"/>
              </w:trPr>
              <w:tc>
                <w:tcPr>
                  <w:tcW w:w="575"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6</w:t>
                  </w:r>
                </w:p>
              </w:tc>
              <w:tc>
                <w:tcPr>
                  <w:tcW w:w="1613" w:type="dxa"/>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Условия    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9457" w:type="dxa"/>
                  <w:gridSpan w:val="4"/>
                  <w:tcBorders>
                    <w:top w:val="single" w:sz="4" w:space="0" w:color="auto"/>
                    <w:left w:val="single" w:sz="4" w:space="0" w:color="auto"/>
                    <w:bottom w:val="single" w:sz="4" w:space="0" w:color="auto"/>
                    <w:right w:val="single" w:sz="4" w:space="0" w:color="auto"/>
                  </w:tcBorders>
                  <w:vAlign w:val="center"/>
                  <w:hideMark/>
                </w:tcPr>
                <w:p w:rsidR="0025173B" w:rsidRPr="00D31CFE" w:rsidRDefault="0025173B" w:rsidP="00757D8E">
                  <w:pPr>
                    <w:rPr>
                      <w:rFonts w:cs="Times New Roman"/>
                      <w:sz w:val="16"/>
                      <w:szCs w:val="16"/>
                    </w:rPr>
                  </w:pPr>
                  <w:r w:rsidRPr="00D31CFE">
                    <w:rPr>
                      <w:rFonts w:cs="Times New Roman"/>
                      <w:sz w:val="16"/>
                      <w:szCs w:val="16"/>
                    </w:rPr>
                    <w:t xml:space="preserve">Гарантийное сервисное обслуживание МТ не менее 37 месяцев. Плановое </w:t>
                  </w:r>
                </w:p>
                <w:p w:rsidR="0025173B" w:rsidRPr="00D31CFE" w:rsidRDefault="0025173B" w:rsidP="00757D8E">
                  <w:pPr>
                    <w:rPr>
                      <w:rFonts w:cs="Times New Roman"/>
                      <w:sz w:val="16"/>
                      <w:szCs w:val="16"/>
                    </w:rPr>
                  </w:pPr>
                  <w:r w:rsidRPr="00D31CFE">
                    <w:rPr>
                      <w:rFonts w:cs="Times New Roman"/>
                      <w:sz w:val="16"/>
                      <w:szCs w:val="16"/>
                    </w:rPr>
                    <w:t>техническое обслуживание должно проводиться не реже чем 1 раз в квартал.</w:t>
                  </w:r>
                </w:p>
                <w:p w:rsidR="0025173B" w:rsidRPr="00D31CFE" w:rsidRDefault="0025173B" w:rsidP="00757D8E">
                  <w:pPr>
                    <w:rPr>
                      <w:rFonts w:cs="Times New Roman"/>
                      <w:sz w:val="16"/>
                      <w:szCs w:val="16"/>
                    </w:rPr>
                  </w:pPr>
                  <w:r w:rsidRPr="00D31CFE">
                    <w:rPr>
                      <w:rFonts w:cs="Times New Roman"/>
                      <w:sz w:val="16"/>
                      <w:szCs w:val="16"/>
                    </w:rPr>
                    <w:t xml:space="preserve">Работы по техническому обслуживанию выполняются в соответствии с </w:t>
                  </w:r>
                </w:p>
                <w:p w:rsidR="0025173B" w:rsidRPr="00D31CFE" w:rsidRDefault="0025173B" w:rsidP="00757D8E">
                  <w:pPr>
                    <w:rPr>
                      <w:rFonts w:cs="Times New Roman"/>
                      <w:sz w:val="16"/>
                      <w:szCs w:val="16"/>
                    </w:rPr>
                  </w:pPr>
                  <w:r w:rsidRPr="00D31CFE">
                    <w:rPr>
                      <w:rFonts w:cs="Times New Roman"/>
                      <w:sz w:val="16"/>
                      <w:szCs w:val="16"/>
                    </w:rPr>
                    <w:t xml:space="preserve">требованиями эксплуатационной документации и должны включать в себя: </w:t>
                  </w:r>
                </w:p>
                <w:p w:rsidR="0025173B" w:rsidRPr="00D31CFE" w:rsidRDefault="0025173B" w:rsidP="00757D8E">
                  <w:pPr>
                    <w:rPr>
                      <w:rFonts w:cs="Times New Roman"/>
                      <w:sz w:val="16"/>
                      <w:szCs w:val="16"/>
                    </w:rPr>
                  </w:pPr>
                  <w:r w:rsidRPr="00D31CFE">
                    <w:rPr>
                      <w:rFonts w:cs="Times New Roman"/>
                      <w:sz w:val="16"/>
                      <w:szCs w:val="16"/>
                    </w:rPr>
                    <w:t>- замену отработавших ресурс составных частей;</w:t>
                  </w:r>
                </w:p>
                <w:p w:rsidR="0025173B" w:rsidRPr="00D31CFE" w:rsidRDefault="0025173B" w:rsidP="00757D8E">
                  <w:pPr>
                    <w:rPr>
                      <w:rFonts w:cs="Times New Roman"/>
                      <w:sz w:val="16"/>
                      <w:szCs w:val="16"/>
                    </w:rPr>
                  </w:pPr>
                  <w:r w:rsidRPr="00D31CFE">
                    <w:rPr>
                      <w:rFonts w:cs="Times New Roman"/>
                      <w:sz w:val="16"/>
                      <w:szCs w:val="16"/>
                    </w:rPr>
                    <w:t>- замене или восстановлении отдельных частей МТ;</w:t>
                  </w:r>
                </w:p>
                <w:p w:rsidR="0025173B" w:rsidRPr="00D31CFE" w:rsidRDefault="0025173B" w:rsidP="00757D8E">
                  <w:pPr>
                    <w:rPr>
                      <w:rFonts w:cs="Times New Roman"/>
                      <w:sz w:val="16"/>
                      <w:szCs w:val="16"/>
                    </w:rPr>
                  </w:pPr>
                  <w:r w:rsidRPr="00D31CFE">
                    <w:rPr>
                      <w:rFonts w:cs="Times New Roman"/>
                      <w:sz w:val="16"/>
                      <w:szCs w:val="16"/>
                    </w:rPr>
                    <w:t xml:space="preserve">- настройку и регулировку изделия; специфические для данного </w:t>
                  </w:r>
                </w:p>
                <w:p w:rsidR="0025173B" w:rsidRPr="00D31CFE" w:rsidRDefault="0025173B" w:rsidP="00757D8E">
                  <w:pPr>
                    <w:rPr>
                      <w:rFonts w:cs="Times New Roman"/>
                      <w:sz w:val="16"/>
                      <w:szCs w:val="16"/>
                    </w:rPr>
                  </w:pPr>
                  <w:r w:rsidRPr="00D31CFE">
                    <w:rPr>
                      <w:rFonts w:cs="Times New Roman"/>
                      <w:sz w:val="16"/>
                      <w:szCs w:val="16"/>
                    </w:rPr>
                    <w:t>изделия работы и т.п.;</w:t>
                  </w:r>
                </w:p>
                <w:p w:rsidR="0025173B" w:rsidRPr="00D31CFE" w:rsidRDefault="0025173B" w:rsidP="00757D8E">
                  <w:pPr>
                    <w:rPr>
                      <w:rFonts w:cs="Times New Roman"/>
                      <w:sz w:val="16"/>
                      <w:szCs w:val="16"/>
                    </w:rPr>
                  </w:pPr>
                  <w:r w:rsidRPr="00D31CFE">
                    <w:rPr>
                      <w:rFonts w:cs="Times New Roman"/>
                      <w:sz w:val="16"/>
                      <w:szCs w:val="16"/>
                    </w:rPr>
                    <w:t xml:space="preserve">- чистку, смазку и при необходимости переборку основных механизмов </w:t>
                  </w:r>
                </w:p>
                <w:p w:rsidR="0025173B" w:rsidRPr="00D31CFE" w:rsidRDefault="0025173B" w:rsidP="00757D8E">
                  <w:pPr>
                    <w:rPr>
                      <w:rFonts w:cs="Times New Roman"/>
                      <w:sz w:val="16"/>
                      <w:szCs w:val="16"/>
                    </w:rPr>
                  </w:pPr>
                  <w:r w:rsidRPr="00D31CFE">
                    <w:rPr>
                      <w:rFonts w:cs="Times New Roman"/>
                      <w:sz w:val="16"/>
                      <w:szCs w:val="16"/>
                    </w:rPr>
                    <w:t>и узлов;</w:t>
                  </w:r>
                </w:p>
                <w:p w:rsidR="0025173B" w:rsidRPr="00D31CFE" w:rsidRDefault="0025173B" w:rsidP="00757D8E">
                  <w:pPr>
                    <w:rPr>
                      <w:rFonts w:cs="Times New Roman"/>
                      <w:sz w:val="16"/>
                      <w:szCs w:val="16"/>
                    </w:rPr>
                  </w:pPr>
                  <w:r w:rsidRPr="00D31CFE">
                    <w:rPr>
                      <w:rFonts w:cs="Times New Roman"/>
                      <w:sz w:val="16"/>
                      <w:szCs w:val="16"/>
                    </w:rPr>
                    <w:t xml:space="preserve">- удаление пыли, грязи, следов коррозии и окисления с наружных и </w:t>
                  </w:r>
                </w:p>
                <w:p w:rsidR="0025173B" w:rsidRPr="00D31CFE" w:rsidRDefault="0025173B" w:rsidP="00757D8E">
                  <w:pPr>
                    <w:rPr>
                      <w:rFonts w:cs="Times New Roman"/>
                      <w:sz w:val="16"/>
                      <w:szCs w:val="16"/>
                    </w:rPr>
                  </w:pPr>
                  <w:r w:rsidRPr="00D31CFE">
                    <w:rPr>
                      <w:rFonts w:cs="Times New Roman"/>
                      <w:sz w:val="16"/>
                      <w:szCs w:val="16"/>
                    </w:rPr>
                    <w:t>внутренних поверхностей корпуса изделия его составных частей</w:t>
                  </w:r>
                </w:p>
                <w:p w:rsidR="0025173B" w:rsidRPr="00D31CFE" w:rsidRDefault="0025173B" w:rsidP="00757D8E">
                  <w:pPr>
                    <w:rPr>
                      <w:rFonts w:cs="Times New Roman"/>
                      <w:sz w:val="16"/>
                      <w:szCs w:val="16"/>
                    </w:rPr>
                  </w:pPr>
                  <w:r w:rsidRPr="00D31CFE">
                    <w:rPr>
                      <w:rFonts w:cs="Times New Roman"/>
                      <w:sz w:val="16"/>
                      <w:szCs w:val="16"/>
                    </w:rPr>
                    <w:t xml:space="preserve"> (с частичной блочно-узловой разборкой);</w:t>
                  </w:r>
                </w:p>
                <w:p w:rsidR="0025173B" w:rsidRPr="00D31CFE" w:rsidRDefault="0025173B" w:rsidP="00757D8E">
                  <w:pPr>
                    <w:rPr>
                      <w:rFonts w:cs="Times New Roman"/>
                      <w:sz w:val="16"/>
                      <w:szCs w:val="16"/>
                    </w:rPr>
                  </w:pPr>
                  <w:r w:rsidRPr="00D31CFE">
                    <w:rPr>
                      <w:rFonts w:cs="Times New Roman"/>
                      <w:sz w:val="16"/>
                      <w:szCs w:val="16"/>
                    </w:rPr>
                    <w:t xml:space="preserve">- иные указанные в эксплуатационной документации операции, </w:t>
                  </w:r>
                </w:p>
                <w:p w:rsidR="0025173B" w:rsidRPr="00D31CFE" w:rsidRDefault="0025173B" w:rsidP="00757D8E">
                  <w:pPr>
                    <w:rPr>
                      <w:rFonts w:cs="Times New Roman"/>
                      <w:sz w:val="16"/>
                      <w:szCs w:val="16"/>
                    </w:rPr>
                  </w:pPr>
                  <w:r w:rsidRPr="00D31CFE">
                    <w:rPr>
                      <w:rFonts w:cs="Times New Roman"/>
                      <w:sz w:val="16"/>
                      <w:szCs w:val="16"/>
                    </w:rPr>
                    <w:t xml:space="preserve">специфические для конкретного типа изделий </w:t>
                  </w:r>
                </w:p>
                <w:p w:rsidR="0025173B" w:rsidRPr="00D31CFE" w:rsidRDefault="0025173B" w:rsidP="00757D8E">
                  <w:pPr>
                    <w:rPr>
                      <w:rFonts w:cs="Times New Roman"/>
                      <w:sz w:val="16"/>
                      <w:szCs w:val="16"/>
                    </w:rPr>
                  </w:pPr>
                  <w:r w:rsidRPr="00D31CFE">
                    <w:rPr>
                      <w:rFonts w:cs="Times New Roman"/>
                      <w:sz w:val="16"/>
                      <w:szCs w:val="16"/>
                    </w:rPr>
                    <w:t xml:space="preserve">Поставщик при поставке оборудование обеспечивает его ввод в </w:t>
                  </w:r>
                </w:p>
                <w:p w:rsidR="0025173B" w:rsidRPr="00D31CFE" w:rsidRDefault="0025173B" w:rsidP="00757D8E">
                  <w:pPr>
                    <w:rPr>
                      <w:rFonts w:cs="Times New Roman"/>
                      <w:sz w:val="16"/>
                      <w:szCs w:val="16"/>
                    </w:rPr>
                  </w:pPr>
                  <w:r w:rsidRPr="00D31CFE">
                    <w:rPr>
                      <w:rFonts w:cs="Times New Roman"/>
                      <w:sz w:val="16"/>
                      <w:szCs w:val="16"/>
                    </w:rPr>
                    <w:t xml:space="preserve">эксплуатацию (с подписанием соответствующего акта) и </w:t>
                  </w:r>
                </w:p>
                <w:p w:rsidR="00B65B69" w:rsidRPr="00D31CFE" w:rsidRDefault="0025173B" w:rsidP="00B65B69">
                  <w:pPr>
                    <w:rPr>
                      <w:rFonts w:cs="Times New Roman"/>
                      <w:sz w:val="16"/>
                      <w:szCs w:val="16"/>
                    </w:rPr>
                  </w:pPr>
                  <w:r w:rsidRPr="00D31CFE">
                    <w:rPr>
                      <w:rFonts w:cs="Times New Roman"/>
                      <w:sz w:val="16"/>
                      <w:szCs w:val="16"/>
                    </w:rPr>
                    <w:t>обучение специалистов ЛПУ на месте установки МТ.</w:t>
                  </w:r>
                  <w:r w:rsidR="00B65B69" w:rsidRPr="00D31CFE">
                    <w:rPr>
                      <w:rFonts w:cs="Times New Roman"/>
                      <w:sz w:val="16"/>
                      <w:szCs w:val="16"/>
                    </w:rPr>
                    <w:t xml:space="preserve"> </w:t>
                  </w:r>
                </w:p>
                <w:p w:rsidR="00B65B69" w:rsidRPr="00D31CFE" w:rsidRDefault="00B65B69" w:rsidP="00B65B69">
                  <w:pPr>
                    <w:rPr>
                      <w:rFonts w:cs="Times New Roman"/>
                      <w:sz w:val="16"/>
                      <w:szCs w:val="16"/>
                    </w:rPr>
                  </w:pPr>
                  <w:r w:rsidRPr="00D31CFE">
                    <w:rPr>
                      <w:rFonts w:cs="Times New Roman"/>
                      <w:sz w:val="16"/>
                      <w:szCs w:val="16"/>
                    </w:rPr>
                    <w:t xml:space="preserve">Сервисное обслуживание медицинской техники </w:t>
                  </w:r>
                </w:p>
                <w:p w:rsidR="00B65B69" w:rsidRPr="00D31CFE" w:rsidRDefault="00B65B69" w:rsidP="00B65B69">
                  <w:pPr>
                    <w:rPr>
                      <w:rFonts w:cs="Times New Roman"/>
                      <w:sz w:val="16"/>
                      <w:szCs w:val="16"/>
                    </w:rPr>
                  </w:pPr>
                  <w:r w:rsidRPr="00D31CFE">
                    <w:rPr>
                      <w:rFonts w:cs="Times New Roman"/>
                      <w:sz w:val="16"/>
                      <w:szCs w:val="16"/>
                    </w:rPr>
                    <w:t>осуществляется:</w:t>
                  </w:r>
                </w:p>
                <w:p w:rsidR="00B65B69" w:rsidRPr="00D31CFE" w:rsidRDefault="00B65B69" w:rsidP="00B65B69">
                  <w:pPr>
                    <w:rPr>
                      <w:rFonts w:cs="Times New Roman"/>
                      <w:sz w:val="16"/>
                      <w:szCs w:val="16"/>
                    </w:rPr>
                  </w:pPr>
                  <w:r w:rsidRPr="00D31CFE">
                    <w:rPr>
                      <w:rFonts w:cs="Times New Roman"/>
                      <w:sz w:val="16"/>
                      <w:szCs w:val="16"/>
                    </w:rPr>
                    <w:t>-</w:t>
                  </w:r>
                  <w:r w:rsidRPr="00D31CFE">
                    <w:rPr>
                      <w:rFonts w:cs="Times New Roman"/>
                      <w:sz w:val="16"/>
                      <w:szCs w:val="16"/>
                    </w:rPr>
                    <w:tab/>
                    <w:t xml:space="preserve">сервисными службами производителя </w:t>
                  </w:r>
                </w:p>
                <w:p w:rsidR="00B65B69" w:rsidRPr="00D31CFE" w:rsidRDefault="00B65B69" w:rsidP="00B65B69">
                  <w:pPr>
                    <w:rPr>
                      <w:rFonts w:cs="Times New Roman"/>
                      <w:sz w:val="16"/>
                      <w:szCs w:val="16"/>
                    </w:rPr>
                  </w:pPr>
                  <w:r w:rsidRPr="00D31CFE">
                    <w:rPr>
                      <w:rFonts w:cs="Times New Roman"/>
                      <w:sz w:val="16"/>
                      <w:szCs w:val="16"/>
                    </w:rPr>
                    <w:t>медицинской техники;</w:t>
                  </w:r>
                </w:p>
                <w:p w:rsidR="00B65B69" w:rsidRPr="00D31CFE" w:rsidRDefault="00B65B69" w:rsidP="00B65B69">
                  <w:pPr>
                    <w:rPr>
                      <w:rFonts w:cs="Times New Roman"/>
                      <w:sz w:val="16"/>
                      <w:szCs w:val="16"/>
                    </w:rPr>
                  </w:pPr>
                  <w:r w:rsidRPr="00D31CFE">
                    <w:rPr>
                      <w:rFonts w:cs="Times New Roman"/>
                      <w:sz w:val="16"/>
                      <w:szCs w:val="16"/>
                    </w:rPr>
                    <w:t>-</w:t>
                  </w:r>
                  <w:r w:rsidRPr="00D31CFE">
                    <w:rPr>
                      <w:rFonts w:cs="Times New Roman"/>
                      <w:sz w:val="16"/>
                      <w:szCs w:val="16"/>
                    </w:rPr>
                    <w:tab/>
                    <w:t xml:space="preserve">сервисными службами, имеющими  </w:t>
                  </w:r>
                </w:p>
                <w:p w:rsidR="00B65B69" w:rsidRPr="00D31CFE" w:rsidRDefault="00B65B69" w:rsidP="00B65B69">
                  <w:pPr>
                    <w:rPr>
                      <w:rFonts w:cs="Times New Roman"/>
                      <w:sz w:val="16"/>
                      <w:szCs w:val="16"/>
                    </w:rPr>
                  </w:pPr>
                  <w:r w:rsidRPr="00D31CFE">
                    <w:rPr>
                      <w:rFonts w:cs="Times New Roman"/>
                      <w:sz w:val="16"/>
                      <w:szCs w:val="16"/>
                    </w:rPr>
                    <w:t xml:space="preserve">документальное подтверждение </w:t>
                  </w:r>
                </w:p>
                <w:p w:rsidR="00B65B69" w:rsidRPr="00D31CFE" w:rsidRDefault="00B65B69" w:rsidP="00B65B69">
                  <w:pPr>
                    <w:rPr>
                      <w:rFonts w:cs="Times New Roman"/>
                      <w:sz w:val="16"/>
                      <w:szCs w:val="16"/>
                    </w:rPr>
                  </w:pPr>
                  <w:r w:rsidRPr="00D31CFE">
                    <w:rPr>
                      <w:rFonts w:cs="Times New Roman"/>
                      <w:sz w:val="16"/>
                      <w:szCs w:val="16"/>
                    </w:rPr>
                    <w:t xml:space="preserve">от производителя медицинской техники на право </w:t>
                  </w:r>
                </w:p>
                <w:p w:rsidR="00B65B69" w:rsidRPr="00D31CFE" w:rsidRDefault="00B65B69" w:rsidP="00B65B69">
                  <w:pPr>
                    <w:rPr>
                      <w:rFonts w:cs="Times New Roman"/>
                      <w:sz w:val="16"/>
                      <w:szCs w:val="16"/>
                    </w:rPr>
                  </w:pPr>
                  <w:r w:rsidRPr="00D31CFE">
                    <w:rPr>
                      <w:rFonts w:cs="Times New Roman"/>
                      <w:sz w:val="16"/>
                      <w:szCs w:val="16"/>
                    </w:rPr>
                    <w:t xml:space="preserve">проведения сервисного обслуживания согласно </w:t>
                  </w:r>
                </w:p>
                <w:p w:rsidR="00B65B69" w:rsidRPr="00D31CFE" w:rsidRDefault="00B65B69" w:rsidP="00B65B69">
                  <w:pPr>
                    <w:rPr>
                      <w:rFonts w:cs="Times New Roman"/>
                      <w:sz w:val="16"/>
                      <w:szCs w:val="16"/>
                    </w:rPr>
                  </w:pPr>
                  <w:r w:rsidRPr="00D31CFE">
                    <w:rPr>
                      <w:rFonts w:cs="Times New Roman"/>
                      <w:sz w:val="16"/>
                      <w:szCs w:val="16"/>
                    </w:rPr>
                    <w:t>Приказа Министра здравоохранения Республики</w:t>
                  </w:r>
                </w:p>
                <w:p w:rsidR="00B65B69" w:rsidRPr="00D31CFE" w:rsidRDefault="00B65B69" w:rsidP="00B65B69">
                  <w:pPr>
                    <w:rPr>
                      <w:rFonts w:cs="Times New Roman"/>
                      <w:sz w:val="16"/>
                      <w:szCs w:val="16"/>
                    </w:rPr>
                  </w:pPr>
                  <w:r w:rsidRPr="00D31CFE">
                    <w:rPr>
                      <w:rFonts w:cs="Times New Roman"/>
                      <w:sz w:val="16"/>
                      <w:szCs w:val="16"/>
                    </w:rPr>
                    <w:t xml:space="preserve"> Казахстан от 15 декабря 2020 года № ҚР ДСМ-273/2020 </w:t>
                  </w:r>
                </w:p>
                <w:p w:rsidR="00B65B69" w:rsidRPr="00D31CFE" w:rsidRDefault="00B65B69" w:rsidP="00B65B69">
                  <w:pPr>
                    <w:rPr>
                      <w:rFonts w:cs="Times New Roman"/>
                      <w:sz w:val="16"/>
                      <w:szCs w:val="16"/>
                    </w:rPr>
                  </w:pPr>
                  <w:r w:rsidRPr="00D31CFE">
                    <w:rPr>
                      <w:rFonts w:cs="Times New Roman"/>
                      <w:sz w:val="16"/>
                      <w:szCs w:val="16"/>
                    </w:rPr>
                    <w:t>«Об утверждении правил осуществления</w:t>
                  </w:r>
                </w:p>
                <w:p w:rsidR="00B65B69" w:rsidRPr="00D31CFE" w:rsidRDefault="00B65B69" w:rsidP="00B65B69">
                  <w:pPr>
                    <w:rPr>
                      <w:rFonts w:cs="Times New Roman"/>
                      <w:sz w:val="16"/>
                      <w:szCs w:val="16"/>
                    </w:rPr>
                  </w:pPr>
                  <w:r w:rsidRPr="00D31CFE">
                    <w:rPr>
                      <w:rFonts w:cs="Times New Roman"/>
                      <w:sz w:val="16"/>
                      <w:szCs w:val="16"/>
                    </w:rPr>
                    <w:t xml:space="preserve"> сервисного обслуживания медицинских изделий в</w:t>
                  </w:r>
                </w:p>
                <w:p w:rsidR="00B65B69" w:rsidRPr="00D31CFE" w:rsidRDefault="00B65B69" w:rsidP="00B65B69">
                  <w:pPr>
                    <w:rPr>
                      <w:rFonts w:cs="Times New Roman"/>
                      <w:sz w:val="16"/>
                      <w:szCs w:val="16"/>
                    </w:rPr>
                  </w:pPr>
                  <w:r w:rsidRPr="00D31CFE">
                    <w:rPr>
                      <w:rFonts w:cs="Times New Roman"/>
                      <w:sz w:val="16"/>
                      <w:szCs w:val="16"/>
                    </w:rPr>
                    <w:t xml:space="preserve"> Республике Казахстан».</w:t>
                  </w:r>
                </w:p>
                <w:p w:rsidR="0025173B" w:rsidRPr="00D31CFE" w:rsidRDefault="0025173B" w:rsidP="00757D8E">
                  <w:pPr>
                    <w:rPr>
                      <w:rFonts w:cs="Times New Roman"/>
                      <w:sz w:val="16"/>
                      <w:szCs w:val="16"/>
                    </w:rPr>
                  </w:pPr>
                </w:p>
              </w:tc>
            </w:tr>
          </w:tbl>
          <w:p w:rsidR="0025173B" w:rsidRPr="00D31CFE" w:rsidRDefault="0025173B" w:rsidP="00757D8E">
            <w:pPr>
              <w:jc w:val="both"/>
              <w:rPr>
                <w:rFonts w:cs="Times New Roman"/>
                <w:sz w:val="16"/>
                <w:szCs w:val="16"/>
              </w:rPr>
            </w:pPr>
          </w:p>
        </w:tc>
      </w:tr>
    </w:tbl>
    <w:p w:rsidR="0025173B" w:rsidRPr="0031754D" w:rsidRDefault="0025173B" w:rsidP="00B31A9F">
      <w:pPr>
        <w:jc w:val="right"/>
        <w:rPr>
          <w:sz w:val="18"/>
          <w:szCs w:val="18"/>
        </w:rPr>
      </w:pPr>
    </w:p>
    <w:p w:rsidR="00ED0FE7" w:rsidRPr="00B3359C" w:rsidRDefault="00ED0FE7" w:rsidP="00ED0FE7">
      <w:pPr>
        <w:tabs>
          <w:tab w:val="center" w:pos="7426"/>
          <w:tab w:val="left" w:pos="13560"/>
        </w:tabs>
        <w:jc w:val="right"/>
        <w:rPr>
          <w:rFonts w:cs="Times New Roman"/>
          <w:b/>
          <w:sz w:val="22"/>
          <w:szCs w:val="22"/>
        </w:rPr>
      </w:pPr>
    </w:p>
    <w:p w:rsidR="00ED0FE7" w:rsidRPr="00B3359C" w:rsidRDefault="00ED0FE7" w:rsidP="00ED0FE7">
      <w:pPr>
        <w:tabs>
          <w:tab w:val="center" w:pos="7426"/>
          <w:tab w:val="left" w:pos="13560"/>
        </w:tabs>
        <w:jc w:val="right"/>
        <w:rPr>
          <w:rFonts w:cs="Times New Roman"/>
          <w:b/>
          <w:sz w:val="22"/>
          <w:szCs w:val="22"/>
        </w:rPr>
      </w:pPr>
    </w:p>
    <w:p w:rsidR="00ED0FE7" w:rsidRPr="00B3359C" w:rsidRDefault="00ED0FE7" w:rsidP="00ED0FE7">
      <w:pPr>
        <w:tabs>
          <w:tab w:val="center" w:pos="7426"/>
          <w:tab w:val="left" w:pos="13560"/>
        </w:tabs>
        <w:jc w:val="right"/>
        <w:rPr>
          <w:rFonts w:cs="Times New Roman"/>
          <w:b/>
          <w:sz w:val="22"/>
          <w:szCs w:val="22"/>
        </w:rPr>
      </w:pPr>
    </w:p>
    <w:p w:rsidR="00966CC9" w:rsidRPr="00B3359C" w:rsidRDefault="00966CC9" w:rsidP="00092E63">
      <w:pPr>
        <w:rPr>
          <w:rFonts w:cs="Times New Roman"/>
          <w:b/>
        </w:rPr>
      </w:pPr>
    </w:p>
    <w:p w:rsidR="00092E63" w:rsidRPr="00B3359C" w:rsidRDefault="00092E63" w:rsidP="004F5A85">
      <w:pPr>
        <w:pStyle w:val="ac"/>
        <w:spacing w:before="0" w:after="0"/>
        <w:ind w:firstLine="720"/>
        <w:jc w:val="right"/>
        <w:rPr>
          <w:rFonts w:cs="Times New Roman"/>
          <w:b/>
          <w:sz w:val="22"/>
          <w:szCs w:val="22"/>
          <w:lang w:eastAsia="ru-RU"/>
        </w:rPr>
      </w:pPr>
    </w:p>
    <w:p w:rsidR="00092E63" w:rsidRPr="00B3359C" w:rsidRDefault="00092E63" w:rsidP="004F5A85">
      <w:pPr>
        <w:pStyle w:val="ac"/>
        <w:spacing w:before="0" w:after="0"/>
        <w:ind w:firstLine="720"/>
        <w:jc w:val="right"/>
        <w:rPr>
          <w:rFonts w:cs="Times New Roman"/>
          <w:b/>
          <w:sz w:val="22"/>
          <w:szCs w:val="22"/>
          <w:lang w:eastAsia="ru-RU"/>
        </w:rPr>
      </w:pPr>
    </w:p>
    <w:p w:rsidR="00092E63" w:rsidRPr="00B3359C" w:rsidRDefault="00092E63" w:rsidP="004F5A85">
      <w:pPr>
        <w:pStyle w:val="ac"/>
        <w:spacing w:before="0" w:after="0"/>
        <w:ind w:firstLine="720"/>
        <w:jc w:val="right"/>
        <w:rPr>
          <w:rFonts w:cs="Times New Roman"/>
          <w:b/>
          <w:sz w:val="22"/>
          <w:szCs w:val="22"/>
          <w:lang w:eastAsia="ru-RU"/>
        </w:rPr>
      </w:pPr>
    </w:p>
    <w:p w:rsidR="00092E63" w:rsidRPr="00B3359C" w:rsidRDefault="00092E63" w:rsidP="004F5A85">
      <w:pPr>
        <w:pStyle w:val="ac"/>
        <w:spacing w:before="0" w:after="0"/>
        <w:ind w:firstLine="720"/>
        <w:jc w:val="right"/>
        <w:rPr>
          <w:rFonts w:cs="Times New Roman"/>
          <w:b/>
          <w:sz w:val="22"/>
          <w:szCs w:val="22"/>
          <w:lang w:eastAsia="ru-RU"/>
        </w:rPr>
      </w:pPr>
    </w:p>
    <w:p w:rsidR="00092E63" w:rsidRPr="00B3359C" w:rsidRDefault="00092E63" w:rsidP="004F5A85">
      <w:pPr>
        <w:pStyle w:val="ac"/>
        <w:spacing w:before="0" w:after="0"/>
        <w:ind w:firstLine="720"/>
        <w:jc w:val="right"/>
        <w:rPr>
          <w:rFonts w:cs="Times New Roman"/>
          <w:b/>
          <w:sz w:val="22"/>
          <w:szCs w:val="22"/>
          <w:lang w:eastAsia="ru-RU"/>
        </w:rPr>
      </w:pPr>
    </w:p>
    <w:p w:rsidR="00092E63" w:rsidRDefault="00092E63"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Default="001C0347" w:rsidP="004F5A85">
      <w:pPr>
        <w:pStyle w:val="ac"/>
        <w:spacing w:before="0" w:after="0"/>
        <w:ind w:firstLine="720"/>
        <w:jc w:val="right"/>
        <w:rPr>
          <w:rFonts w:cs="Times New Roman"/>
          <w:b/>
          <w:sz w:val="22"/>
          <w:szCs w:val="22"/>
          <w:lang w:eastAsia="ru-RU"/>
        </w:rPr>
      </w:pPr>
    </w:p>
    <w:p w:rsidR="001C0347" w:rsidRPr="00B3359C" w:rsidRDefault="001C0347" w:rsidP="004F5A85">
      <w:pPr>
        <w:pStyle w:val="ac"/>
        <w:spacing w:before="0" w:after="0"/>
        <w:ind w:firstLine="720"/>
        <w:jc w:val="right"/>
        <w:rPr>
          <w:rFonts w:cs="Times New Roman"/>
          <w:b/>
          <w:sz w:val="22"/>
          <w:szCs w:val="22"/>
          <w:lang w:eastAsia="ru-RU"/>
        </w:rPr>
      </w:pPr>
    </w:p>
    <w:p w:rsidR="00092E63" w:rsidRPr="00B3359C" w:rsidRDefault="00092E63" w:rsidP="004F5A85">
      <w:pPr>
        <w:pStyle w:val="ac"/>
        <w:spacing w:before="0" w:after="0"/>
        <w:ind w:firstLine="720"/>
        <w:jc w:val="right"/>
        <w:rPr>
          <w:rFonts w:cs="Times New Roman"/>
          <w:b/>
          <w:sz w:val="22"/>
          <w:szCs w:val="22"/>
          <w:lang w:eastAsia="ru-RU"/>
        </w:rPr>
      </w:pPr>
    </w:p>
    <w:p w:rsidR="00092E63" w:rsidRPr="00B3359C" w:rsidRDefault="00092E63" w:rsidP="004F5A85">
      <w:pPr>
        <w:pStyle w:val="ac"/>
        <w:spacing w:before="0" w:after="0"/>
        <w:ind w:firstLine="720"/>
        <w:jc w:val="right"/>
        <w:rPr>
          <w:rFonts w:cs="Times New Roman"/>
          <w:b/>
          <w:sz w:val="22"/>
          <w:szCs w:val="22"/>
          <w:lang w:eastAsia="ru-RU"/>
        </w:rPr>
      </w:pPr>
    </w:p>
    <w:p w:rsidR="00092E63" w:rsidRPr="00B3359C" w:rsidRDefault="00092E63" w:rsidP="004F5A85">
      <w:pPr>
        <w:pStyle w:val="ac"/>
        <w:spacing w:before="0" w:after="0"/>
        <w:ind w:firstLine="720"/>
        <w:jc w:val="right"/>
        <w:rPr>
          <w:rFonts w:cs="Times New Roman"/>
          <w:b/>
          <w:sz w:val="22"/>
          <w:szCs w:val="22"/>
          <w:lang w:eastAsia="ru-RU"/>
        </w:rPr>
      </w:pPr>
    </w:p>
    <w:p w:rsidR="00092E63" w:rsidRPr="00B3359C" w:rsidRDefault="00092E63" w:rsidP="004F5A85">
      <w:pPr>
        <w:pStyle w:val="ac"/>
        <w:spacing w:before="0" w:after="0"/>
        <w:ind w:firstLine="720"/>
        <w:jc w:val="right"/>
        <w:rPr>
          <w:rFonts w:cs="Times New Roman"/>
          <w:b/>
          <w:sz w:val="22"/>
          <w:szCs w:val="22"/>
          <w:lang w:eastAsia="ru-RU"/>
        </w:rPr>
      </w:pPr>
    </w:p>
    <w:p w:rsidR="004F5A85" w:rsidRPr="001C0347" w:rsidRDefault="004F5A85" w:rsidP="001C7275">
      <w:pPr>
        <w:pStyle w:val="ac"/>
        <w:spacing w:before="0" w:after="0"/>
        <w:ind w:firstLine="720"/>
        <w:jc w:val="right"/>
        <w:rPr>
          <w:rFonts w:cs="Times New Roman"/>
          <w:b/>
          <w:sz w:val="16"/>
          <w:szCs w:val="16"/>
          <w:lang w:eastAsia="ru-RU"/>
        </w:rPr>
      </w:pPr>
      <w:r w:rsidRPr="001C0347">
        <w:rPr>
          <w:rFonts w:cs="Times New Roman"/>
          <w:b/>
          <w:sz w:val="16"/>
          <w:szCs w:val="16"/>
          <w:lang w:eastAsia="ru-RU"/>
        </w:rPr>
        <w:lastRenderedPageBreak/>
        <w:t>Приложение 3</w:t>
      </w:r>
    </w:p>
    <w:p w:rsidR="004F5A85" w:rsidRPr="001C0347" w:rsidRDefault="004F5A85" w:rsidP="001C7275">
      <w:pPr>
        <w:pStyle w:val="ac"/>
        <w:spacing w:before="0" w:after="0"/>
        <w:ind w:firstLine="720"/>
        <w:jc w:val="right"/>
        <w:rPr>
          <w:rFonts w:cs="Times New Roman"/>
          <w:sz w:val="16"/>
          <w:szCs w:val="16"/>
        </w:rPr>
      </w:pPr>
      <w:r w:rsidRPr="001C0347">
        <w:rPr>
          <w:rFonts w:cs="Times New Roman"/>
          <w:b/>
          <w:sz w:val="16"/>
          <w:szCs w:val="16"/>
        </w:rPr>
        <w:t>к тендерной документации</w:t>
      </w:r>
    </w:p>
    <w:p w:rsidR="004F5A85" w:rsidRPr="001C0347" w:rsidRDefault="004F5A85" w:rsidP="001C7275">
      <w:pPr>
        <w:pStyle w:val="ac"/>
        <w:spacing w:before="0" w:after="0"/>
        <w:ind w:firstLine="720"/>
        <w:rPr>
          <w:rFonts w:cs="Times New Roman"/>
          <w:sz w:val="16"/>
          <w:szCs w:val="16"/>
        </w:rPr>
      </w:pPr>
    </w:p>
    <w:tbl>
      <w:tblPr>
        <w:tblW w:w="0" w:type="auto"/>
        <w:tblCellSpacing w:w="15" w:type="dxa"/>
        <w:tblCellMar>
          <w:top w:w="15" w:type="dxa"/>
          <w:left w:w="15" w:type="dxa"/>
          <w:bottom w:w="15" w:type="dxa"/>
          <w:right w:w="15" w:type="dxa"/>
        </w:tblCellMar>
        <w:tblLook w:val="04A0"/>
      </w:tblPr>
      <w:tblGrid>
        <w:gridCol w:w="5431"/>
        <w:gridCol w:w="4721"/>
      </w:tblGrid>
      <w:tr w:rsidR="009E2A27" w:rsidRPr="001C0347" w:rsidTr="00757D8E">
        <w:trPr>
          <w:tblCellSpacing w:w="15" w:type="dxa"/>
        </w:trPr>
        <w:tc>
          <w:tcPr>
            <w:tcW w:w="5805" w:type="dxa"/>
            <w:vAlign w:val="center"/>
            <w:hideMark/>
          </w:tcPr>
          <w:p w:rsidR="009E2A27" w:rsidRPr="001C0347" w:rsidRDefault="009E2A27" w:rsidP="00757D8E">
            <w:pPr>
              <w:jc w:val="center"/>
              <w:rPr>
                <w:rFonts w:cs="Times New Roman"/>
                <w:sz w:val="16"/>
                <w:szCs w:val="16"/>
              </w:rPr>
            </w:pPr>
            <w:r w:rsidRPr="001C0347">
              <w:rPr>
                <w:rFonts w:cs="Times New Roman"/>
                <w:sz w:val="16"/>
                <w:szCs w:val="16"/>
              </w:rPr>
              <w:t> </w:t>
            </w:r>
          </w:p>
        </w:tc>
        <w:tc>
          <w:tcPr>
            <w:tcW w:w="4923" w:type="dxa"/>
            <w:vAlign w:val="center"/>
            <w:hideMark/>
          </w:tcPr>
          <w:p w:rsidR="009E2A27" w:rsidRPr="001C0347" w:rsidRDefault="009E2A27" w:rsidP="00757D8E">
            <w:pPr>
              <w:jc w:val="center"/>
              <w:rPr>
                <w:rFonts w:cs="Times New Roman"/>
                <w:sz w:val="16"/>
                <w:szCs w:val="16"/>
              </w:rPr>
            </w:pPr>
            <w:bookmarkStart w:id="8" w:name="z1428"/>
            <w:bookmarkEnd w:id="8"/>
            <w:r w:rsidRPr="001C0347">
              <w:rPr>
                <w:rFonts w:cs="Times New Roman"/>
                <w:sz w:val="16"/>
                <w:szCs w:val="16"/>
              </w:rPr>
              <w:t>Форма</w:t>
            </w:r>
          </w:p>
        </w:tc>
      </w:tr>
      <w:tr w:rsidR="009E2A27" w:rsidRPr="001C0347" w:rsidTr="00757D8E">
        <w:trPr>
          <w:tblCellSpacing w:w="15" w:type="dxa"/>
        </w:trPr>
        <w:tc>
          <w:tcPr>
            <w:tcW w:w="5805" w:type="dxa"/>
            <w:vAlign w:val="center"/>
            <w:hideMark/>
          </w:tcPr>
          <w:p w:rsidR="009E2A27" w:rsidRPr="001C0347" w:rsidRDefault="009E2A27" w:rsidP="00757D8E">
            <w:pPr>
              <w:jc w:val="center"/>
              <w:rPr>
                <w:rFonts w:cs="Times New Roman"/>
                <w:sz w:val="16"/>
                <w:szCs w:val="16"/>
              </w:rPr>
            </w:pPr>
            <w:r w:rsidRPr="001C0347">
              <w:rPr>
                <w:rFonts w:cs="Times New Roman"/>
                <w:sz w:val="16"/>
                <w:szCs w:val="16"/>
              </w:rPr>
              <w:t> </w:t>
            </w:r>
          </w:p>
        </w:tc>
        <w:tc>
          <w:tcPr>
            <w:tcW w:w="4923" w:type="dxa"/>
            <w:vAlign w:val="center"/>
            <w:hideMark/>
          </w:tcPr>
          <w:p w:rsidR="009E2A27" w:rsidRPr="001C0347" w:rsidRDefault="009E2A27" w:rsidP="00757D8E">
            <w:pPr>
              <w:jc w:val="center"/>
              <w:rPr>
                <w:rFonts w:cs="Times New Roman"/>
                <w:sz w:val="16"/>
                <w:szCs w:val="16"/>
              </w:rPr>
            </w:pPr>
            <w:bookmarkStart w:id="9" w:name="z1429"/>
            <w:bookmarkEnd w:id="9"/>
            <w:r w:rsidRPr="001C0347">
              <w:rPr>
                <w:rFonts w:cs="Times New Roman"/>
                <w:sz w:val="16"/>
                <w:szCs w:val="16"/>
              </w:rPr>
              <w:t>(Кому) ___________________</w:t>
            </w:r>
            <w:r w:rsidRPr="001C0347">
              <w:rPr>
                <w:rFonts w:cs="Times New Roman"/>
                <w:sz w:val="16"/>
                <w:szCs w:val="16"/>
              </w:rPr>
              <w:br/>
              <w:t>(наименование заказчика,</w:t>
            </w:r>
            <w:r w:rsidRPr="001C0347">
              <w:rPr>
                <w:rFonts w:cs="Times New Roman"/>
                <w:sz w:val="16"/>
                <w:szCs w:val="16"/>
              </w:rPr>
              <w:br/>
              <w:t>организатора закупа</w:t>
            </w:r>
            <w:r w:rsidRPr="001C0347">
              <w:rPr>
                <w:rFonts w:cs="Times New Roman"/>
                <w:sz w:val="16"/>
                <w:szCs w:val="16"/>
              </w:rPr>
              <w:br/>
              <w:t>или единого дистрибьютора)</w:t>
            </w:r>
          </w:p>
        </w:tc>
      </w:tr>
    </w:tbl>
    <w:p w:rsidR="009E2A27" w:rsidRPr="001C0347" w:rsidRDefault="009E2A27" w:rsidP="009E2A27">
      <w:pPr>
        <w:jc w:val="center"/>
        <w:outlineLvl w:val="2"/>
        <w:rPr>
          <w:rFonts w:cs="Times New Roman"/>
          <w:b/>
          <w:bCs/>
          <w:sz w:val="16"/>
          <w:szCs w:val="16"/>
        </w:rPr>
      </w:pPr>
      <w:r w:rsidRPr="001C0347">
        <w:rPr>
          <w:rFonts w:cs="Times New Roman"/>
          <w:b/>
          <w:bCs/>
          <w:sz w:val="16"/>
          <w:szCs w:val="16"/>
        </w:rPr>
        <w:t>Заявка на участие в тендере</w:t>
      </w:r>
    </w:p>
    <w:p w:rsidR="009E2A27" w:rsidRPr="001C0347" w:rsidRDefault="009E2A27" w:rsidP="009E2A27">
      <w:pPr>
        <w:rPr>
          <w:rFonts w:cs="Times New Roman"/>
          <w:sz w:val="16"/>
          <w:szCs w:val="16"/>
        </w:rPr>
      </w:pPr>
      <w:r w:rsidRPr="001C0347">
        <w:rPr>
          <w:rFonts w:cs="Times New Roman"/>
          <w:sz w:val="16"/>
          <w:szCs w:val="16"/>
        </w:rPr>
        <w:t>      __________________________________________________________________</w:t>
      </w:r>
      <w:r w:rsidRPr="001C0347">
        <w:rPr>
          <w:rFonts w:cs="Times New Roman"/>
          <w:sz w:val="16"/>
          <w:szCs w:val="16"/>
        </w:rPr>
        <w:br/>
        <w:t>(наименование потенциального поставщика), рассмотрев объявление/ тендерную документацию по проведению тендера №__________________________________________________________________, (название тендера) получение которой настоящим удостоверяется (указывается, если получена</w:t>
      </w:r>
      <w:r w:rsidRPr="001C0347">
        <w:rPr>
          <w:rFonts w:cs="Times New Roman"/>
          <w:sz w:val="16"/>
          <w:szCs w:val="16"/>
        </w:rPr>
        <w:br/>
        <w:t>тендерная документация), настоящей заявкой выражает согласие осуществить поставку лекарственных средств/медицинских изделий/фармацевтических услуг в соответствии с условиями объявления/тендерной документацией по следующим лотам:</w:t>
      </w:r>
    </w:p>
    <w:p w:rsidR="009E2A27" w:rsidRPr="001C0347" w:rsidRDefault="009E2A27" w:rsidP="009E2A27">
      <w:pPr>
        <w:rPr>
          <w:rFonts w:cs="Times New Roman"/>
          <w:sz w:val="16"/>
          <w:szCs w:val="16"/>
        </w:rPr>
      </w:pPr>
      <w:r w:rsidRPr="001C0347">
        <w:rPr>
          <w:rFonts w:cs="Times New Roman"/>
          <w:sz w:val="16"/>
          <w:szCs w:val="16"/>
        </w:rPr>
        <w:t>1) ________________ (номер лота) ____________________________________</w:t>
      </w:r>
      <w:r w:rsidRPr="001C0347">
        <w:rPr>
          <w:rFonts w:cs="Times New Roman"/>
          <w:sz w:val="16"/>
          <w:szCs w:val="16"/>
        </w:rPr>
        <w:br/>
        <w:t>(подробное описание лекарственных средств/медицинских изделий/</w:t>
      </w:r>
      <w:r w:rsidRPr="001C0347">
        <w:rPr>
          <w:rFonts w:cs="Times New Roman"/>
          <w:sz w:val="16"/>
          <w:szCs w:val="16"/>
        </w:rPr>
        <w:br/>
        <w:t>фармацевтических услуг)</w:t>
      </w:r>
      <w:r w:rsidRPr="001C0347">
        <w:rPr>
          <w:rFonts w:cs="Times New Roman"/>
          <w:sz w:val="16"/>
          <w:szCs w:val="16"/>
        </w:rPr>
        <w:br/>
        <w:t>2) __________________ (номер лота) __________________________________</w:t>
      </w:r>
      <w:r w:rsidRPr="001C0347">
        <w:rPr>
          <w:rFonts w:cs="Times New Roman"/>
          <w:sz w:val="16"/>
          <w:szCs w:val="16"/>
        </w:rPr>
        <w:br/>
        <w:t>(подробное описание лекарственных средств/медицинских изделий/</w:t>
      </w:r>
      <w:r w:rsidRPr="001C0347">
        <w:rPr>
          <w:rFonts w:cs="Times New Roman"/>
          <w:sz w:val="16"/>
          <w:szCs w:val="16"/>
        </w:rPr>
        <w:br/>
        <w:t>фармацевтических услуг)</w:t>
      </w:r>
      <w:r w:rsidRPr="001C0347">
        <w:rPr>
          <w:rFonts w:cs="Times New Roman"/>
          <w:sz w:val="16"/>
          <w:szCs w:val="16"/>
        </w:rPr>
        <w:br/>
        <w:t>в соответствии с условиями,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Потенциальный поставщик подтверждает, что ознакомлен с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 Потенциальный поставщик подтверждает достоверность сведений в данной заявке</w:t>
      </w:r>
      <w:r w:rsidRPr="001C0347">
        <w:rPr>
          <w:rFonts w:cs="Times New Roman"/>
          <w:sz w:val="16"/>
          <w:szCs w:val="16"/>
        </w:rPr>
        <w:br/>
        <w:t>и прилагаемых к ней документов:</w:t>
      </w:r>
    </w:p>
    <w:tbl>
      <w:tblPr>
        <w:tblW w:w="986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81"/>
        <w:gridCol w:w="4896"/>
        <w:gridCol w:w="3689"/>
      </w:tblGrid>
      <w:tr w:rsidR="009E2A27" w:rsidRPr="001C0347" w:rsidTr="009E2A27">
        <w:trPr>
          <w:trHeight w:val="383"/>
          <w:tblCellSpacing w:w="15" w:type="dxa"/>
        </w:trPr>
        <w:tc>
          <w:tcPr>
            <w:tcW w:w="0" w:type="auto"/>
            <w:vAlign w:val="center"/>
            <w:hideMark/>
          </w:tcPr>
          <w:p w:rsidR="009E2A27" w:rsidRPr="001C0347" w:rsidRDefault="009E2A27" w:rsidP="00757D8E">
            <w:pPr>
              <w:rPr>
                <w:rFonts w:cs="Times New Roman"/>
                <w:sz w:val="16"/>
                <w:szCs w:val="16"/>
              </w:rPr>
            </w:pPr>
            <w:r w:rsidRPr="001C0347">
              <w:rPr>
                <w:rFonts w:cs="Times New Roman"/>
                <w:sz w:val="16"/>
                <w:szCs w:val="16"/>
              </w:rPr>
              <w:t>№ п\п</w:t>
            </w:r>
          </w:p>
        </w:tc>
        <w:tc>
          <w:tcPr>
            <w:tcW w:w="0" w:type="auto"/>
            <w:vAlign w:val="center"/>
            <w:hideMark/>
          </w:tcPr>
          <w:p w:rsidR="009E2A27" w:rsidRPr="001C0347" w:rsidRDefault="009E2A27" w:rsidP="00757D8E">
            <w:pPr>
              <w:rPr>
                <w:rFonts w:cs="Times New Roman"/>
                <w:sz w:val="16"/>
                <w:szCs w:val="16"/>
              </w:rPr>
            </w:pPr>
            <w:r w:rsidRPr="001C0347">
              <w:rPr>
                <w:rFonts w:cs="Times New Roman"/>
                <w:sz w:val="16"/>
                <w:szCs w:val="16"/>
              </w:rPr>
              <w:t>Наименование документа</w:t>
            </w:r>
          </w:p>
        </w:tc>
        <w:tc>
          <w:tcPr>
            <w:tcW w:w="0" w:type="auto"/>
            <w:vAlign w:val="center"/>
            <w:hideMark/>
          </w:tcPr>
          <w:p w:rsidR="009E2A27" w:rsidRPr="001C0347" w:rsidRDefault="009E2A27" w:rsidP="00757D8E">
            <w:pPr>
              <w:rPr>
                <w:rFonts w:cs="Times New Roman"/>
                <w:sz w:val="16"/>
                <w:szCs w:val="16"/>
              </w:rPr>
            </w:pPr>
            <w:r w:rsidRPr="001C0347">
              <w:rPr>
                <w:rFonts w:cs="Times New Roman"/>
                <w:sz w:val="16"/>
                <w:szCs w:val="16"/>
              </w:rPr>
              <w:t>Количество листов</w:t>
            </w:r>
          </w:p>
        </w:tc>
      </w:tr>
      <w:tr w:rsidR="009E2A27" w:rsidRPr="001C0347" w:rsidTr="009E2A27">
        <w:trPr>
          <w:trHeight w:val="409"/>
          <w:tblCellSpacing w:w="15" w:type="dxa"/>
        </w:trPr>
        <w:tc>
          <w:tcPr>
            <w:tcW w:w="0" w:type="auto"/>
            <w:vAlign w:val="center"/>
            <w:hideMark/>
          </w:tcPr>
          <w:p w:rsidR="009E2A27" w:rsidRPr="001C0347" w:rsidRDefault="009E2A27" w:rsidP="00757D8E">
            <w:pPr>
              <w:rPr>
                <w:rFonts w:cs="Times New Roman"/>
                <w:sz w:val="16"/>
                <w:szCs w:val="16"/>
              </w:rPr>
            </w:pPr>
          </w:p>
        </w:tc>
        <w:tc>
          <w:tcPr>
            <w:tcW w:w="0" w:type="auto"/>
            <w:vAlign w:val="center"/>
            <w:hideMark/>
          </w:tcPr>
          <w:p w:rsidR="009E2A27" w:rsidRPr="001C0347" w:rsidRDefault="009E2A27" w:rsidP="00757D8E">
            <w:pPr>
              <w:rPr>
                <w:rFonts w:cs="Times New Roman"/>
                <w:sz w:val="16"/>
                <w:szCs w:val="16"/>
              </w:rPr>
            </w:pPr>
          </w:p>
        </w:tc>
        <w:tc>
          <w:tcPr>
            <w:tcW w:w="0" w:type="auto"/>
            <w:vAlign w:val="center"/>
            <w:hideMark/>
          </w:tcPr>
          <w:p w:rsidR="009E2A27" w:rsidRPr="001C0347" w:rsidRDefault="009E2A27" w:rsidP="00757D8E">
            <w:pPr>
              <w:rPr>
                <w:rFonts w:cs="Times New Roman"/>
                <w:sz w:val="16"/>
                <w:szCs w:val="16"/>
              </w:rPr>
            </w:pPr>
          </w:p>
        </w:tc>
      </w:tr>
    </w:tbl>
    <w:p w:rsidR="009E2A27" w:rsidRPr="001C0347" w:rsidRDefault="009E2A27" w:rsidP="009E2A27">
      <w:pPr>
        <w:rPr>
          <w:rFonts w:cs="Times New Roman"/>
          <w:sz w:val="16"/>
          <w:szCs w:val="16"/>
        </w:rPr>
      </w:pPr>
      <w:r w:rsidRPr="001C0347">
        <w:rPr>
          <w:rFonts w:cs="Times New Roman"/>
          <w:sz w:val="16"/>
          <w:szCs w:val="16"/>
        </w:rPr>
        <w:t>      Настоящая заявка действует до подведения итогов тендера.</w:t>
      </w:r>
      <w:r w:rsidRPr="001C0347">
        <w:rPr>
          <w:rFonts w:cs="Times New Roman"/>
          <w:sz w:val="16"/>
          <w:szCs w:val="16"/>
        </w:rPr>
        <w:br/>
        <w:t>Должность, Ф.И.О. (при его наличии) и подпись лица, имеющего полномочия</w:t>
      </w:r>
      <w:r w:rsidRPr="001C0347">
        <w:rPr>
          <w:rFonts w:cs="Times New Roman"/>
          <w:sz w:val="16"/>
          <w:szCs w:val="16"/>
        </w:rPr>
        <w:br/>
        <w:t>подписать тендерную заявку от имени и по поручению</w:t>
      </w:r>
      <w:r w:rsidRPr="001C0347">
        <w:rPr>
          <w:rFonts w:cs="Times New Roman"/>
          <w:sz w:val="16"/>
          <w:szCs w:val="16"/>
        </w:rPr>
        <w:br/>
        <w:t>___________________________ (наименование потенциального поставщика)</w:t>
      </w:r>
    </w:p>
    <w:tbl>
      <w:tblPr>
        <w:tblW w:w="9225" w:type="dxa"/>
        <w:tblCellSpacing w:w="15" w:type="dxa"/>
        <w:tblCellMar>
          <w:top w:w="15" w:type="dxa"/>
          <w:left w:w="15" w:type="dxa"/>
          <w:bottom w:w="15" w:type="dxa"/>
          <w:right w:w="15" w:type="dxa"/>
        </w:tblCellMar>
        <w:tblLook w:val="04A0"/>
      </w:tblPr>
      <w:tblGrid>
        <w:gridCol w:w="4698"/>
        <w:gridCol w:w="4527"/>
      </w:tblGrid>
      <w:tr w:rsidR="009E2A27" w:rsidRPr="001C0347" w:rsidTr="00757D8E">
        <w:trPr>
          <w:tblCellSpacing w:w="15" w:type="dxa"/>
        </w:trPr>
        <w:tc>
          <w:tcPr>
            <w:tcW w:w="0" w:type="auto"/>
            <w:vAlign w:val="center"/>
            <w:hideMark/>
          </w:tcPr>
          <w:p w:rsidR="009E2A27" w:rsidRPr="001C0347" w:rsidRDefault="009E2A27" w:rsidP="00757D8E">
            <w:pPr>
              <w:rPr>
                <w:rFonts w:cs="Times New Roman"/>
                <w:sz w:val="16"/>
                <w:szCs w:val="16"/>
              </w:rPr>
            </w:pPr>
            <w:r w:rsidRPr="001C0347">
              <w:rPr>
                <w:rFonts w:cs="Times New Roman"/>
                <w:sz w:val="16"/>
                <w:szCs w:val="16"/>
              </w:rPr>
              <w:t>Печать (при наличии)</w:t>
            </w:r>
          </w:p>
        </w:tc>
        <w:tc>
          <w:tcPr>
            <w:tcW w:w="0" w:type="auto"/>
            <w:vAlign w:val="center"/>
            <w:hideMark/>
          </w:tcPr>
          <w:p w:rsidR="009E2A27" w:rsidRPr="001C0347" w:rsidRDefault="009E2A27" w:rsidP="00757D8E">
            <w:pPr>
              <w:rPr>
                <w:rFonts w:cs="Times New Roman"/>
                <w:sz w:val="16"/>
                <w:szCs w:val="16"/>
              </w:rPr>
            </w:pPr>
            <w:r w:rsidRPr="001C0347">
              <w:rPr>
                <w:rFonts w:cs="Times New Roman"/>
                <w:sz w:val="16"/>
                <w:szCs w:val="16"/>
              </w:rPr>
              <w:t>"___" _______ 20__г.</w:t>
            </w:r>
          </w:p>
        </w:tc>
      </w:tr>
    </w:tbl>
    <w:p w:rsidR="009E2A27" w:rsidRPr="001C0347" w:rsidRDefault="009E2A27" w:rsidP="009E2A27">
      <w:pPr>
        <w:rPr>
          <w:rFonts w:cs="Times New Roman"/>
          <w:sz w:val="16"/>
          <w:szCs w:val="16"/>
        </w:rPr>
      </w:pPr>
    </w:p>
    <w:p w:rsidR="009E2A27" w:rsidRPr="001C0347" w:rsidRDefault="009E2A27" w:rsidP="009E2A27">
      <w:pPr>
        <w:rPr>
          <w:rFonts w:cs="Times New Roman"/>
          <w:sz w:val="16"/>
          <w:szCs w:val="16"/>
        </w:rPr>
      </w:pPr>
    </w:p>
    <w:p w:rsidR="009E2A27" w:rsidRPr="001C0347" w:rsidRDefault="009E2A27" w:rsidP="009E2A27">
      <w:pPr>
        <w:rPr>
          <w:rFonts w:cs="Times New Roman"/>
          <w:sz w:val="16"/>
          <w:szCs w:val="16"/>
        </w:rPr>
      </w:pPr>
    </w:p>
    <w:p w:rsidR="009E2A27" w:rsidRPr="001C0347" w:rsidRDefault="009E2A27" w:rsidP="009E2A27">
      <w:pPr>
        <w:rPr>
          <w:rFonts w:cs="Times New Roman"/>
          <w:sz w:val="16"/>
          <w:szCs w:val="16"/>
        </w:rPr>
      </w:pPr>
    </w:p>
    <w:p w:rsidR="009E2A27" w:rsidRPr="001C0347" w:rsidRDefault="009E2A27" w:rsidP="009E2A27">
      <w:pPr>
        <w:rPr>
          <w:rFonts w:cs="Times New Roman"/>
          <w:sz w:val="16"/>
          <w:szCs w:val="16"/>
        </w:rPr>
      </w:pPr>
    </w:p>
    <w:p w:rsidR="009E2A27" w:rsidRPr="001C0347" w:rsidRDefault="009E2A27" w:rsidP="009E2A27">
      <w:pPr>
        <w:rPr>
          <w:rFonts w:cs="Times New Roman"/>
          <w:sz w:val="16"/>
          <w:szCs w:val="16"/>
        </w:rPr>
      </w:pPr>
    </w:p>
    <w:p w:rsidR="009E2A27" w:rsidRPr="001C0347" w:rsidRDefault="009E2A27" w:rsidP="009E2A27">
      <w:pPr>
        <w:rPr>
          <w:rFonts w:cs="Times New Roman"/>
          <w:sz w:val="16"/>
          <w:szCs w:val="16"/>
        </w:rPr>
      </w:pPr>
    </w:p>
    <w:p w:rsidR="009E2A27" w:rsidRPr="001C0347" w:rsidRDefault="009E2A27" w:rsidP="009E2A27">
      <w:pPr>
        <w:rPr>
          <w:rFonts w:cs="Times New Roman"/>
          <w:sz w:val="16"/>
          <w:szCs w:val="16"/>
        </w:rPr>
      </w:pPr>
    </w:p>
    <w:p w:rsidR="009E2A27" w:rsidRPr="001C0347" w:rsidRDefault="009E2A27" w:rsidP="009E2A27">
      <w:pPr>
        <w:rPr>
          <w:rFonts w:cs="Times New Roman"/>
          <w:sz w:val="16"/>
          <w:szCs w:val="16"/>
        </w:rPr>
      </w:pPr>
    </w:p>
    <w:p w:rsidR="004F5A85" w:rsidRPr="001C0347" w:rsidRDefault="004F5A85" w:rsidP="001C7275">
      <w:pPr>
        <w:pStyle w:val="ac"/>
        <w:spacing w:before="0" w:after="0"/>
        <w:ind w:firstLine="720"/>
        <w:rPr>
          <w:rFonts w:cs="Times New Roman"/>
          <w:sz w:val="16"/>
          <w:szCs w:val="16"/>
        </w:rPr>
      </w:pPr>
    </w:p>
    <w:p w:rsidR="004F5A85" w:rsidRPr="001C0347" w:rsidRDefault="004F5A85" w:rsidP="001C7275">
      <w:pPr>
        <w:pStyle w:val="ac"/>
        <w:spacing w:before="0" w:after="0"/>
        <w:ind w:firstLine="720"/>
        <w:rPr>
          <w:rFonts w:cs="Times New Roman"/>
          <w:sz w:val="16"/>
          <w:szCs w:val="16"/>
        </w:rPr>
      </w:pPr>
    </w:p>
    <w:p w:rsidR="004F5A85" w:rsidRPr="001C0347" w:rsidRDefault="004F5A85" w:rsidP="001C7275">
      <w:pPr>
        <w:pStyle w:val="ac"/>
        <w:spacing w:before="0" w:after="0"/>
        <w:ind w:firstLine="720"/>
        <w:rPr>
          <w:rFonts w:cs="Times New Roman"/>
          <w:sz w:val="16"/>
          <w:szCs w:val="16"/>
        </w:rPr>
      </w:pPr>
    </w:p>
    <w:p w:rsidR="004F5A85" w:rsidRPr="001C0347" w:rsidRDefault="004F5A85" w:rsidP="001C7275">
      <w:pPr>
        <w:pStyle w:val="ac"/>
        <w:spacing w:before="0" w:after="0"/>
        <w:ind w:firstLine="720"/>
        <w:rPr>
          <w:rFonts w:cs="Times New Roman"/>
          <w:sz w:val="16"/>
          <w:szCs w:val="16"/>
        </w:rPr>
      </w:pPr>
    </w:p>
    <w:p w:rsidR="004F5A85" w:rsidRDefault="004F5A85"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Pr="001C0347" w:rsidRDefault="001C0347" w:rsidP="001C7275">
      <w:pPr>
        <w:pStyle w:val="ac"/>
        <w:spacing w:before="0" w:after="0"/>
        <w:ind w:firstLine="720"/>
        <w:rPr>
          <w:rFonts w:cs="Times New Roman"/>
          <w:sz w:val="16"/>
          <w:szCs w:val="16"/>
        </w:rPr>
      </w:pPr>
    </w:p>
    <w:p w:rsidR="004F5A85" w:rsidRPr="001C0347" w:rsidRDefault="004F5A85" w:rsidP="001C7275">
      <w:pPr>
        <w:pStyle w:val="ac"/>
        <w:spacing w:before="0" w:after="0"/>
        <w:ind w:firstLine="720"/>
        <w:rPr>
          <w:rFonts w:cs="Times New Roman"/>
          <w:sz w:val="16"/>
          <w:szCs w:val="16"/>
        </w:rPr>
      </w:pPr>
    </w:p>
    <w:p w:rsidR="004F5A85" w:rsidRPr="001C0347" w:rsidRDefault="004F5A85" w:rsidP="001C7275">
      <w:pPr>
        <w:pStyle w:val="ac"/>
        <w:spacing w:before="0" w:after="0"/>
        <w:ind w:firstLine="720"/>
        <w:rPr>
          <w:rFonts w:cs="Times New Roman"/>
          <w:sz w:val="16"/>
          <w:szCs w:val="16"/>
        </w:rPr>
      </w:pPr>
    </w:p>
    <w:p w:rsidR="004F5A85" w:rsidRPr="001C0347" w:rsidRDefault="004F5A85" w:rsidP="001C7275">
      <w:pPr>
        <w:pStyle w:val="ac"/>
        <w:spacing w:before="0" w:after="0"/>
        <w:ind w:firstLine="720"/>
        <w:jc w:val="right"/>
        <w:rPr>
          <w:rFonts w:cs="Times New Roman"/>
          <w:b/>
          <w:sz w:val="16"/>
          <w:szCs w:val="16"/>
          <w:lang w:eastAsia="ru-RU"/>
        </w:rPr>
      </w:pPr>
      <w:r w:rsidRPr="001C0347">
        <w:rPr>
          <w:rFonts w:cs="Times New Roman"/>
          <w:b/>
          <w:sz w:val="16"/>
          <w:szCs w:val="16"/>
          <w:lang w:eastAsia="ru-RU"/>
        </w:rPr>
        <w:t>Приложение 4</w:t>
      </w:r>
    </w:p>
    <w:p w:rsidR="004F5A85" w:rsidRPr="001C0347" w:rsidRDefault="004F5A85" w:rsidP="001C7275">
      <w:pPr>
        <w:pStyle w:val="ac"/>
        <w:spacing w:before="0" w:after="0"/>
        <w:ind w:firstLine="720"/>
        <w:jc w:val="right"/>
        <w:rPr>
          <w:rFonts w:cs="Times New Roman"/>
          <w:sz w:val="16"/>
          <w:szCs w:val="16"/>
        </w:rPr>
      </w:pPr>
      <w:r w:rsidRPr="001C0347">
        <w:rPr>
          <w:rFonts w:cs="Times New Roman"/>
          <w:b/>
          <w:sz w:val="16"/>
          <w:szCs w:val="16"/>
        </w:rPr>
        <w:t>к тендерной документации</w:t>
      </w:r>
    </w:p>
    <w:p w:rsidR="004F5A85" w:rsidRPr="001C0347" w:rsidRDefault="004F5A85" w:rsidP="001C7275">
      <w:pPr>
        <w:pStyle w:val="ac"/>
        <w:spacing w:before="0" w:after="0"/>
        <w:ind w:firstLine="720"/>
        <w:jc w:val="right"/>
        <w:rPr>
          <w:rFonts w:cs="Times New Roman"/>
          <w:sz w:val="16"/>
          <w:szCs w:val="16"/>
        </w:rPr>
      </w:pPr>
    </w:p>
    <w:p w:rsidR="004F5A85" w:rsidRPr="001C0347" w:rsidRDefault="004F5A85" w:rsidP="001C7275">
      <w:pPr>
        <w:pStyle w:val="ac"/>
        <w:spacing w:before="0" w:after="0"/>
        <w:ind w:firstLine="720"/>
        <w:rPr>
          <w:rFonts w:cs="Times New Roman"/>
          <w:sz w:val="16"/>
          <w:szCs w:val="16"/>
        </w:rPr>
      </w:pPr>
    </w:p>
    <w:p w:rsidR="009E2A27" w:rsidRPr="001C0347" w:rsidRDefault="009E2A27" w:rsidP="009E2A27">
      <w:pPr>
        <w:jc w:val="center"/>
        <w:rPr>
          <w:rFonts w:cs="Times New Roman"/>
          <w:sz w:val="16"/>
          <w:szCs w:val="16"/>
        </w:rPr>
      </w:pPr>
      <w:r w:rsidRPr="001C0347">
        <w:rPr>
          <w:rFonts w:cs="Times New Roman"/>
          <w:b/>
          <w:sz w:val="16"/>
          <w:szCs w:val="16"/>
        </w:rPr>
        <w:t>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1"/>
        <w:gridCol w:w="1299"/>
        <w:gridCol w:w="742"/>
        <w:gridCol w:w="1060"/>
        <w:gridCol w:w="2568"/>
        <w:gridCol w:w="2409"/>
        <w:gridCol w:w="871"/>
      </w:tblGrid>
      <w:tr w:rsidR="009E2A27" w:rsidRPr="001C0347" w:rsidTr="00757D8E">
        <w:trPr>
          <w:trHeight w:val="30"/>
          <w:tblCellSpacing w:w="0" w:type="auto"/>
        </w:trPr>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r w:rsidRPr="001C0347">
              <w:rPr>
                <w:rFonts w:cs="Times New Roman"/>
                <w:sz w:val="16"/>
                <w:szCs w:val="16"/>
              </w:rPr>
              <w:t>№</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r w:rsidRPr="001C0347">
              <w:rPr>
                <w:rFonts w:cs="Times New Roman"/>
                <w:sz w:val="16"/>
                <w:szCs w:val="16"/>
              </w:rPr>
              <w:t>Наименование документа</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r w:rsidRPr="001C0347">
              <w:rPr>
                <w:rFonts w:cs="Times New Roman"/>
                <w:sz w:val="16"/>
                <w:szCs w:val="16"/>
              </w:rPr>
              <w:t>Дата и номер</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r w:rsidRPr="001C0347">
              <w:rPr>
                <w:rFonts w:cs="Times New Roman"/>
                <w:sz w:val="16"/>
                <w:szCs w:val="16"/>
              </w:rPr>
              <w:t>Краткое содержание</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r w:rsidRPr="001C0347">
              <w:rPr>
                <w:rFonts w:cs="Times New Roman"/>
                <w:sz w:val="16"/>
                <w:szCs w:val="16"/>
              </w:rPr>
              <w:t>Кем подписан документ (указать должность и Ф.И.О (при его наличии))</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9E2A27">
            <w:pPr>
              <w:spacing w:after="20"/>
              <w:ind w:left="20"/>
              <w:jc w:val="both"/>
              <w:rPr>
                <w:rFonts w:cs="Times New Roman"/>
                <w:sz w:val="16"/>
                <w:szCs w:val="16"/>
              </w:rPr>
            </w:pPr>
            <w:r w:rsidRPr="001C0347">
              <w:rPr>
                <w:rFonts w:cs="Times New Roman"/>
                <w:sz w:val="16"/>
                <w:szCs w:val="16"/>
              </w:rPr>
              <w:t>Оригинал, копия, нотариально засвидетельствованная копия (указать нужное)</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r w:rsidRPr="001C0347">
              <w:rPr>
                <w:rFonts w:cs="Times New Roman"/>
                <w:sz w:val="16"/>
                <w:szCs w:val="16"/>
              </w:rPr>
              <w:t>Номер страницы</w:t>
            </w:r>
          </w:p>
        </w:tc>
      </w:tr>
      <w:tr w:rsidR="009E2A27" w:rsidRPr="001C0347" w:rsidTr="00757D8E">
        <w:trPr>
          <w:trHeight w:val="30"/>
          <w:tblCellSpacing w:w="0" w:type="auto"/>
        </w:trPr>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r>
      <w:tr w:rsidR="009E2A27" w:rsidRPr="001C0347" w:rsidTr="00757D8E">
        <w:trPr>
          <w:trHeight w:val="30"/>
          <w:tblCellSpacing w:w="0" w:type="auto"/>
        </w:trPr>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2A27" w:rsidRPr="001C0347" w:rsidRDefault="009E2A27" w:rsidP="00757D8E">
            <w:pPr>
              <w:spacing w:after="20"/>
              <w:ind w:left="20"/>
              <w:jc w:val="both"/>
              <w:rPr>
                <w:rFonts w:cs="Times New Roman"/>
                <w:sz w:val="16"/>
                <w:szCs w:val="16"/>
              </w:rPr>
            </w:pPr>
          </w:p>
          <w:p w:rsidR="009E2A27" w:rsidRPr="001C0347" w:rsidRDefault="009E2A27" w:rsidP="00757D8E">
            <w:pPr>
              <w:spacing w:after="20"/>
              <w:ind w:left="20"/>
              <w:jc w:val="both"/>
              <w:rPr>
                <w:rFonts w:cs="Times New Roman"/>
                <w:sz w:val="16"/>
                <w:szCs w:val="16"/>
              </w:rPr>
            </w:pPr>
          </w:p>
        </w:tc>
      </w:tr>
    </w:tbl>
    <w:p w:rsidR="009E2A27" w:rsidRPr="001C0347" w:rsidRDefault="009E2A27" w:rsidP="009E2A27">
      <w:pPr>
        <w:pStyle w:val="j15"/>
        <w:shd w:val="clear" w:color="auto" w:fill="FFFFFF"/>
        <w:spacing w:before="0" w:beforeAutospacing="0" w:after="0" w:afterAutospacing="0"/>
        <w:textAlignment w:val="baseline"/>
        <w:rPr>
          <w:sz w:val="16"/>
          <w:szCs w:val="16"/>
        </w:rPr>
      </w:pPr>
      <w:r w:rsidRPr="001C0347">
        <w:rPr>
          <w:sz w:val="16"/>
          <w:szCs w:val="16"/>
        </w:rPr>
        <w:t>Предоставляется на электронном носителе с заполненной формой описи.</w:t>
      </w: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Default="00D0221C"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Default="001C0347" w:rsidP="001C7275">
      <w:pPr>
        <w:pStyle w:val="ac"/>
        <w:spacing w:before="0" w:after="0"/>
        <w:ind w:firstLine="720"/>
        <w:rPr>
          <w:rFonts w:cs="Times New Roman"/>
          <w:sz w:val="16"/>
          <w:szCs w:val="16"/>
        </w:rPr>
      </w:pPr>
    </w:p>
    <w:p w:rsidR="001C0347" w:rsidRPr="001C0347" w:rsidRDefault="001C0347"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jc w:val="right"/>
        <w:rPr>
          <w:rFonts w:cs="Times New Roman"/>
          <w:b/>
          <w:sz w:val="16"/>
          <w:szCs w:val="16"/>
        </w:rPr>
      </w:pPr>
    </w:p>
    <w:p w:rsidR="00D0221C" w:rsidRPr="001C0347" w:rsidRDefault="00D0221C" w:rsidP="001C7275">
      <w:pPr>
        <w:pStyle w:val="ac"/>
        <w:spacing w:before="0" w:after="0"/>
        <w:jc w:val="right"/>
        <w:rPr>
          <w:rFonts w:cs="Times New Roman"/>
          <w:b/>
          <w:sz w:val="16"/>
          <w:szCs w:val="16"/>
        </w:rPr>
      </w:pPr>
      <w:r w:rsidRPr="001C0347">
        <w:rPr>
          <w:rFonts w:cs="Times New Roman"/>
          <w:b/>
          <w:sz w:val="16"/>
          <w:szCs w:val="16"/>
        </w:rPr>
        <w:lastRenderedPageBreak/>
        <w:t>Приложение 5</w:t>
      </w:r>
    </w:p>
    <w:p w:rsidR="00D0221C" w:rsidRPr="001C0347" w:rsidRDefault="00D0221C" w:rsidP="001C7275">
      <w:pPr>
        <w:pStyle w:val="ac"/>
        <w:spacing w:before="0" w:after="0"/>
        <w:ind w:firstLine="720"/>
        <w:jc w:val="right"/>
        <w:rPr>
          <w:rFonts w:cs="Times New Roman"/>
          <w:b/>
          <w:sz w:val="16"/>
          <w:szCs w:val="16"/>
        </w:rPr>
      </w:pPr>
      <w:r w:rsidRPr="001C0347">
        <w:rPr>
          <w:rFonts w:cs="Times New Roman"/>
          <w:b/>
          <w:sz w:val="16"/>
          <w:szCs w:val="16"/>
        </w:rPr>
        <w:t>к тендерной документации</w:t>
      </w:r>
    </w:p>
    <w:tbl>
      <w:tblPr>
        <w:tblW w:w="0" w:type="auto"/>
        <w:tblCellSpacing w:w="15" w:type="dxa"/>
        <w:tblCellMar>
          <w:top w:w="15" w:type="dxa"/>
          <w:left w:w="15" w:type="dxa"/>
          <w:bottom w:w="15" w:type="dxa"/>
          <w:right w:w="15" w:type="dxa"/>
        </w:tblCellMar>
        <w:tblLook w:val="04A0"/>
      </w:tblPr>
      <w:tblGrid>
        <w:gridCol w:w="5850"/>
        <w:gridCol w:w="3465"/>
      </w:tblGrid>
      <w:tr w:rsidR="008B0C40" w:rsidRPr="001C0347" w:rsidTr="00757D8E">
        <w:trPr>
          <w:tblCellSpacing w:w="15" w:type="dxa"/>
        </w:trPr>
        <w:tc>
          <w:tcPr>
            <w:tcW w:w="5805" w:type="dxa"/>
            <w:vAlign w:val="center"/>
            <w:hideMark/>
          </w:tcPr>
          <w:p w:rsidR="008B0C40" w:rsidRPr="001C0347" w:rsidRDefault="008B0C40" w:rsidP="00757D8E">
            <w:pPr>
              <w:rPr>
                <w:rFonts w:cs="Times New Roman"/>
                <w:sz w:val="16"/>
                <w:szCs w:val="16"/>
              </w:rPr>
            </w:pPr>
          </w:p>
        </w:tc>
        <w:tc>
          <w:tcPr>
            <w:tcW w:w="3420" w:type="dxa"/>
            <w:vAlign w:val="center"/>
            <w:hideMark/>
          </w:tcPr>
          <w:p w:rsidR="008B0C40" w:rsidRPr="001C0347" w:rsidRDefault="008B0C40" w:rsidP="00757D8E">
            <w:pPr>
              <w:jc w:val="center"/>
              <w:rPr>
                <w:rFonts w:cs="Times New Roman"/>
                <w:sz w:val="16"/>
                <w:szCs w:val="16"/>
              </w:rPr>
            </w:pPr>
            <w:bookmarkStart w:id="10" w:name="z1439"/>
            <w:bookmarkEnd w:id="10"/>
            <w:r w:rsidRPr="001C0347">
              <w:rPr>
                <w:rFonts w:cs="Times New Roman"/>
                <w:sz w:val="16"/>
                <w:szCs w:val="16"/>
              </w:rPr>
              <w:t>Форма</w:t>
            </w:r>
          </w:p>
        </w:tc>
      </w:tr>
    </w:tbl>
    <w:p w:rsidR="008B0C40" w:rsidRPr="001C0347" w:rsidRDefault="008B0C40" w:rsidP="008B0C40">
      <w:pPr>
        <w:rPr>
          <w:rFonts w:cs="Times New Roman"/>
          <w:sz w:val="16"/>
          <w:szCs w:val="16"/>
        </w:rPr>
      </w:pPr>
      <w:r w:rsidRPr="001C0347">
        <w:rPr>
          <w:rFonts w:cs="Times New Roman"/>
          <w:sz w:val="16"/>
          <w:szCs w:val="16"/>
        </w:rPr>
        <w:t>      Исх. № __________</w:t>
      </w:r>
      <w:r w:rsidRPr="001C0347">
        <w:rPr>
          <w:rFonts w:cs="Times New Roman"/>
          <w:sz w:val="16"/>
          <w:szCs w:val="16"/>
        </w:rPr>
        <w:br/>
        <w:t>Дата ____________</w:t>
      </w:r>
    </w:p>
    <w:tbl>
      <w:tblPr>
        <w:tblW w:w="0" w:type="auto"/>
        <w:tblCellSpacing w:w="15" w:type="dxa"/>
        <w:tblCellMar>
          <w:top w:w="15" w:type="dxa"/>
          <w:left w:w="15" w:type="dxa"/>
          <w:bottom w:w="15" w:type="dxa"/>
          <w:right w:w="15" w:type="dxa"/>
        </w:tblCellMar>
        <w:tblLook w:val="04A0"/>
      </w:tblPr>
      <w:tblGrid>
        <w:gridCol w:w="5850"/>
        <w:gridCol w:w="3465"/>
      </w:tblGrid>
      <w:tr w:rsidR="008B0C40" w:rsidRPr="001C0347" w:rsidTr="00757D8E">
        <w:trPr>
          <w:tblCellSpacing w:w="15" w:type="dxa"/>
        </w:trPr>
        <w:tc>
          <w:tcPr>
            <w:tcW w:w="5805" w:type="dxa"/>
            <w:vAlign w:val="center"/>
            <w:hideMark/>
          </w:tcPr>
          <w:p w:rsidR="008B0C40" w:rsidRPr="001C0347" w:rsidRDefault="008B0C40" w:rsidP="00757D8E">
            <w:pPr>
              <w:jc w:val="center"/>
              <w:rPr>
                <w:rFonts w:cs="Times New Roman"/>
                <w:sz w:val="16"/>
                <w:szCs w:val="16"/>
              </w:rPr>
            </w:pPr>
            <w:r w:rsidRPr="001C0347">
              <w:rPr>
                <w:rFonts w:cs="Times New Roman"/>
                <w:sz w:val="16"/>
                <w:szCs w:val="16"/>
              </w:rPr>
              <w:t> </w:t>
            </w:r>
          </w:p>
        </w:tc>
        <w:tc>
          <w:tcPr>
            <w:tcW w:w="3420" w:type="dxa"/>
            <w:vAlign w:val="center"/>
            <w:hideMark/>
          </w:tcPr>
          <w:p w:rsidR="008B0C40" w:rsidRPr="001C0347" w:rsidRDefault="008B0C40" w:rsidP="00757D8E">
            <w:pPr>
              <w:jc w:val="center"/>
              <w:rPr>
                <w:rFonts w:cs="Times New Roman"/>
                <w:sz w:val="16"/>
                <w:szCs w:val="16"/>
              </w:rPr>
            </w:pPr>
            <w:bookmarkStart w:id="11" w:name="z1441"/>
            <w:bookmarkEnd w:id="11"/>
            <w:r w:rsidRPr="001C0347">
              <w:rPr>
                <w:rFonts w:cs="Times New Roman"/>
                <w:sz w:val="16"/>
                <w:szCs w:val="16"/>
              </w:rPr>
              <w:t>Кому:</w:t>
            </w:r>
            <w:r w:rsidRPr="001C0347">
              <w:rPr>
                <w:rFonts w:cs="Times New Roman"/>
                <w:sz w:val="16"/>
                <w:szCs w:val="16"/>
              </w:rPr>
              <w:br/>
              <w:t>________________________</w:t>
            </w:r>
            <w:r w:rsidRPr="001C0347">
              <w:rPr>
                <w:rFonts w:cs="Times New Roman"/>
                <w:sz w:val="16"/>
                <w:szCs w:val="16"/>
              </w:rPr>
              <w:br/>
              <w:t>________________________</w:t>
            </w:r>
            <w:r w:rsidRPr="001C0347">
              <w:rPr>
                <w:rFonts w:cs="Times New Roman"/>
                <w:sz w:val="16"/>
                <w:szCs w:val="16"/>
              </w:rPr>
              <w:br/>
              <w:t>(наименование и реквизиты</w:t>
            </w:r>
            <w:r w:rsidRPr="001C0347">
              <w:rPr>
                <w:rFonts w:cs="Times New Roman"/>
                <w:sz w:val="16"/>
                <w:szCs w:val="16"/>
              </w:rPr>
              <w:br/>
              <w:t>организатора закупа, заказчика)</w:t>
            </w:r>
          </w:p>
        </w:tc>
      </w:tr>
    </w:tbl>
    <w:p w:rsidR="008B0C40" w:rsidRPr="001C0347" w:rsidRDefault="008B0C40" w:rsidP="008B0C40">
      <w:pPr>
        <w:outlineLvl w:val="2"/>
        <w:rPr>
          <w:rFonts w:cs="Times New Roman"/>
          <w:b/>
          <w:bCs/>
          <w:sz w:val="16"/>
          <w:szCs w:val="16"/>
        </w:rPr>
      </w:pPr>
      <w:r w:rsidRPr="001C0347">
        <w:rPr>
          <w:rFonts w:cs="Times New Roman"/>
          <w:b/>
          <w:bCs/>
          <w:sz w:val="16"/>
          <w:szCs w:val="16"/>
        </w:rPr>
        <w:t>Банковская гарантия (вид обеспечения тендерной заявки)</w:t>
      </w:r>
      <w:r w:rsidRPr="001C0347">
        <w:rPr>
          <w:rFonts w:cs="Times New Roman"/>
          <w:b/>
          <w:bCs/>
          <w:sz w:val="16"/>
          <w:szCs w:val="16"/>
        </w:rPr>
        <w:br/>
        <w:t>Наименование банка (филиала банка)</w:t>
      </w:r>
      <w:r w:rsidRPr="001C0347">
        <w:rPr>
          <w:rFonts w:cs="Times New Roman"/>
          <w:b/>
          <w:bCs/>
          <w:sz w:val="16"/>
          <w:szCs w:val="16"/>
        </w:rPr>
        <w:br/>
        <w:t>____________________________________________________________</w:t>
      </w:r>
      <w:r w:rsidRPr="001C0347">
        <w:rPr>
          <w:rFonts w:cs="Times New Roman"/>
          <w:b/>
          <w:bCs/>
          <w:sz w:val="16"/>
          <w:szCs w:val="16"/>
        </w:rPr>
        <w:br/>
        <w:t>(наименование, БИН и другие реквизиты банка)</w:t>
      </w:r>
      <w:r w:rsidRPr="001C0347">
        <w:rPr>
          <w:rFonts w:cs="Times New Roman"/>
          <w:b/>
          <w:bCs/>
          <w:sz w:val="16"/>
          <w:szCs w:val="16"/>
        </w:rPr>
        <w:br/>
        <w:t>Гарантийное обеспечение № ____________________</w:t>
      </w:r>
    </w:p>
    <w:p w:rsidR="008B0C40" w:rsidRPr="001C0347" w:rsidRDefault="008B0C40" w:rsidP="008B0C40">
      <w:pPr>
        <w:rPr>
          <w:rFonts w:cs="Times New Roman"/>
          <w:sz w:val="16"/>
          <w:szCs w:val="16"/>
        </w:rPr>
      </w:pPr>
      <w:r w:rsidRPr="001C0347">
        <w:rPr>
          <w:rFonts w:cs="Times New Roman"/>
          <w:sz w:val="16"/>
          <w:szCs w:val="16"/>
        </w:rPr>
        <w:t>      "__" _____ 20__ года</w:t>
      </w:r>
      <w:r w:rsidRPr="001C0347">
        <w:rPr>
          <w:rFonts w:cs="Times New Roman"/>
          <w:sz w:val="16"/>
          <w:szCs w:val="16"/>
        </w:rPr>
        <w:br/>
        <w:t>Банк (филиал банка) ______________________________________________</w:t>
      </w:r>
      <w:r w:rsidRPr="001C0347">
        <w:rPr>
          <w:rFonts w:cs="Times New Roman"/>
          <w:sz w:val="16"/>
          <w:szCs w:val="16"/>
        </w:rPr>
        <w:br/>
        <w:t>(наименование) (далее – Банк)</w:t>
      </w:r>
      <w:r w:rsidRPr="001C0347">
        <w:rPr>
          <w:rFonts w:cs="Times New Roman"/>
          <w:sz w:val="16"/>
          <w:szCs w:val="16"/>
        </w:rPr>
        <w:br/>
        <w:t>проинформирован, что ____________________________________________</w:t>
      </w:r>
      <w:r w:rsidRPr="001C0347">
        <w:rPr>
          <w:rFonts w:cs="Times New Roman"/>
          <w:sz w:val="16"/>
          <w:szCs w:val="16"/>
        </w:rPr>
        <w:br/>
        <w:t>(наименование)</w:t>
      </w:r>
      <w:r w:rsidRPr="001C0347">
        <w:rPr>
          <w:rFonts w:cs="Times New Roman"/>
          <w:sz w:val="16"/>
          <w:szCs w:val="16"/>
        </w:rPr>
        <w:br/>
        <w:t>в дальнейшем "Потенциальный поставщик", принимает участие в тендере,</w:t>
      </w:r>
      <w:r w:rsidRPr="001C0347">
        <w:rPr>
          <w:rFonts w:cs="Times New Roman"/>
          <w:sz w:val="16"/>
          <w:szCs w:val="16"/>
        </w:rPr>
        <w:br/>
        <w:t>объявленном _____________________________________________________,</w:t>
      </w:r>
      <w:r w:rsidRPr="001C0347">
        <w:rPr>
          <w:rFonts w:cs="Times New Roman"/>
          <w:sz w:val="16"/>
          <w:szCs w:val="16"/>
        </w:rPr>
        <w:br/>
        <w:t>(наименование заказчика/организатора закупа)</w:t>
      </w:r>
      <w:r w:rsidRPr="001C0347">
        <w:rPr>
          <w:rFonts w:cs="Times New Roman"/>
          <w:sz w:val="16"/>
          <w:szCs w:val="16"/>
        </w:rPr>
        <w:br/>
        <w:t>_________________________________________________________________</w:t>
      </w:r>
      <w:r w:rsidRPr="001C0347">
        <w:rPr>
          <w:rFonts w:cs="Times New Roman"/>
          <w:sz w:val="16"/>
          <w:szCs w:val="16"/>
        </w:rPr>
        <w:br/>
        <w:t>(дата, месяц, год объявления)</w:t>
      </w:r>
      <w:r w:rsidRPr="001C0347">
        <w:rPr>
          <w:rFonts w:cs="Times New Roman"/>
          <w:sz w:val="16"/>
          <w:szCs w:val="16"/>
        </w:rPr>
        <w:br/>
        <w:t>и готов осуществить оказание услуги (наименование услуги)/ поставку</w:t>
      </w:r>
      <w:r w:rsidRPr="001C0347">
        <w:rPr>
          <w:rFonts w:cs="Times New Roman"/>
          <w:sz w:val="16"/>
          <w:szCs w:val="16"/>
        </w:rPr>
        <w:br/>
        <w:t>(наименование и объем товара)</w:t>
      </w:r>
      <w:r w:rsidRPr="001C0347">
        <w:rPr>
          <w:rFonts w:cs="Times New Roman"/>
          <w:sz w:val="16"/>
          <w:szCs w:val="16"/>
        </w:rPr>
        <w:br/>
        <w:t>на общую сумму __________________________________ (прописью) тенге,</w:t>
      </w:r>
      <w:r w:rsidRPr="001C0347">
        <w:rPr>
          <w:rFonts w:cs="Times New Roman"/>
          <w:sz w:val="16"/>
          <w:szCs w:val="16"/>
        </w:rPr>
        <w:br/>
        <w:t>из них (при участии в закупе по нескольким лотам):</w:t>
      </w:r>
      <w:r w:rsidRPr="001C0347">
        <w:rPr>
          <w:rFonts w:cs="Times New Roman"/>
          <w:sz w:val="16"/>
          <w:szCs w:val="16"/>
        </w:rPr>
        <w:br/>
        <w:t>1) по лоту № _____ (номер в объявлении) – в размере __________________</w:t>
      </w:r>
      <w:r w:rsidRPr="001C0347">
        <w:rPr>
          <w:rFonts w:cs="Times New Roman"/>
          <w:sz w:val="16"/>
          <w:szCs w:val="16"/>
        </w:rPr>
        <w:br/>
        <w:t>(сумма в цифрах и прописью) тенге;</w:t>
      </w:r>
      <w:r w:rsidRPr="001C0347">
        <w:rPr>
          <w:rFonts w:cs="Times New Roman"/>
          <w:sz w:val="16"/>
          <w:szCs w:val="16"/>
        </w:rPr>
        <w:br/>
        <w:t>2)...</w:t>
      </w:r>
      <w:r w:rsidRPr="001C0347">
        <w:rPr>
          <w:rFonts w:cs="Times New Roman"/>
          <w:sz w:val="16"/>
          <w:szCs w:val="16"/>
        </w:rPr>
        <w:br/>
        <w:t>В связи с этим Банк _______________________________________________</w:t>
      </w:r>
      <w:r w:rsidRPr="001C0347">
        <w:rPr>
          <w:rFonts w:cs="Times New Roman"/>
          <w:sz w:val="16"/>
          <w:szCs w:val="16"/>
        </w:rPr>
        <w:br/>
        <w:t>(наименование банка)</w:t>
      </w:r>
      <w:r w:rsidRPr="001C0347">
        <w:rPr>
          <w:rFonts w:cs="Times New Roman"/>
          <w:sz w:val="16"/>
          <w:szCs w:val="16"/>
        </w:rPr>
        <w:br/>
        <w:t>берет на себя безотзывное обязательство выплатить заказчику/организатору закупа</w:t>
      </w:r>
      <w:r w:rsidRPr="001C0347">
        <w:rPr>
          <w:rFonts w:cs="Times New Roman"/>
          <w:sz w:val="16"/>
          <w:szCs w:val="16"/>
        </w:rPr>
        <w:br/>
        <w:t>по первому требованию, включая сумму гарантийного обеспечения в размере 1 (один)</w:t>
      </w:r>
      <w:r w:rsidRPr="001C0347">
        <w:rPr>
          <w:rFonts w:cs="Times New Roman"/>
          <w:sz w:val="16"/>
          <w:szCs w:val="16"/>
        </w:rPr>
        <w:br/>
        <w:t>процента равную ______________ (сумма в цифрах и прописью) по лоту № ____</w:t>
      </w:r>
      <w:r w:rsidRPr="001C0347">
        <w:rPr>
          <w:rFonts w:cs="Times New Roman"/>
          <w:sz w:val="16"/>
          <w:szCs w:val="16"/>
        </w:rPr>
        <w:br/>
        <w:t>на сумму ___________________________________________________________</w:t>
      </w:r>
      <w:r w:rsidRPr="001C0347">
        <w:rPr>
          <w:rFonts w:cs="Times New Roman"/>
          <w:sz w:val="16"/>
          <w:szCs w:val="16"/>
        </w:rPr>
        <w:br/>
        <w:t>(сумма в цифрах и прописью) тенге, лоту № _____ на сумму________________</w:t>
      </w:r>
      <w:r w:rsidRPr="001C0347">
        <w:rPr>
          <w:rFonts w:cs="Times New Roman"/>
          <w:sz w:val="16"/>
          <w:szCs w:val="16"/>
        </w:rPr>
        <w:br/>
        <w:t>(сумма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Pr="001C0347">
        <w:rPr>
          <w:rFonts w:cs="Times New Roman"/>
          <w:sz w:val="16"/>
          <w:szCs w:val="16"/>
        </w:rPr>
        <w:br/>
        <w:t>дополнительного объема медицинской помощи для лиц, содержащихся</w:t>
      </w:r>
      <w:r w:rsidRPr="001C0347">
        <w:rPr>
          <w:rFonts w:cs="Times New Roman"/>
          <w:sz w:val="16"/>
          <w:szCs w:val="16"/>
        </w:rPr>
        <w:br/>
        <w:t>в следственных изоляторах и учреждениях уголовно-исполнительной</w:t>
      </w:r>
      <w:r w:rsidRPr="001C0347">
        <w:rPr>
          <w:rFonts w:cs="Times New Roman"/>
          <w:sz w:val="16"/>
          <w:szCs w:val="16"/>
        </w:rPr>
        <w:br/>
        <w:t>(пенитенциарной) системы, за счет бюджетных средств и (или) в системе</w:t>
      </w:r>
      <w:r w:rsidRPr="001C0347">
        <w:rPr>
          <w:rFonts w:cs="Times New Roman"/>
          <w:sz w:val="16"/>
          <w:szCs w:val="16"/>
        </w:rPr>
        <w:br/>
        <w:t>обязательного социального медицинского страхования, фармацевтических услуг</w:t>
      </w:r>
      <w:r w:rsidRPr="001C0347">
        <w:rPr>
          <w:rFonts w:cs="Times New Roman"/>
          <w:sz w:val="16"/>
          <w:szCs w:val="16"/>
        </w:rPr>
        <w:br/>
        <w:t>(далее – Правила).</w:t>
      </w:r>
      <w:r w:rsidRPr="001C0347">
        <w:rPr>
          <w:rFonts w:cs="Times New Roman"/>
          <w:sz w:val="16"/>
          <w:szCs w:val="16"/>
        </w:rPr>
        <w:br/>
        <w:t>Данная гарантия вступает в силу с момента вскрытия тендерной заявки</w:t>
      </w:r>
      <w:r w:rsidRPr="001C0347">
        <w:rPr>
          <w:rFonts w:cs="Times New Roman"/>
          <w:sz w:val="16"/>
          <w:szCs w:val="16"/>
        </w:rPr>
        <w:br/>
        <w:t>Потенциального поставщика и действует до принятия по ней решения по существу</w:t>
      </w:r>
      <w:r w:rsidRPr="001C0347">
        <w:rPr>
          <w:rFonts w:cs="Times New Roman"/>
          <w:sz w:val="16"/>
          <w:szCs w:val="16"/>
        </w:rPr>
        <w:br/>
        <w:t>в соответствии с Правилами, а при признании Потенциального поставщика</w:t>
      </w:r>
      <w:r w:rsidRPr="001C0347">
        <w:rPr>
          <w:rFonts w:cs="Times New Roman"/>
          <w:sz w:val="16"/>
          <w:szCs w:val="16"/>
        </w:rPr>
        <w:br/>
        <w:t>победителем закупа – до представления им соответствующего гарантийного</w:t>
      </w:r>
      <w:r w:rsidRPr="001C0347">
        <w:rPr>
          <w:rFonts w:cs="Times New Roman"/>
          <w:sz w:val="16"/>
          <w:szCs w:val="16"/>
        </w:rPr>
        <w:br/>
        <w:t>обеспечения по заключенному договору.</w:t>
      </w:r>
      <w:r w:rsidRPr="001C0347">
        <w:rPr>
          <w:rFonts w:cs="Times New Roman"/>
          <w:sz w:val="16"/>
          <w:szCs w:val="16"/>
        </w:rPr>
        <w:br/>
        <w:t>Должность, Ф.И.О. (при его наличии) ______________________________________</w:t>
      </w:r>
      <w:r w:rsidRPr="001C0347">
        <w:rPr>
          <w:rFonts w:cs="Times New Roman"/>
          <w:sz w:val="16"/>
          <w:szCs w:val="16"/>
        </w:rPr>
        <w:br/>
        <w:t>Печать Банка</w:t>
      </w:r>
    </w:p>
    <w:p w:rsidR="008B0C40" w:rsidRPr="001C0347" w:rsidRDefault="008B0C40" w:rsidP="008B0C40">
      <w:pPr>
        <w:rPr>
          <w:rFonts w:cs="Times New Roman"/>
          <w:sz w:val="16"/>
          <w:szCs w:val="16"/>
        </w:rPr>
      </w:pPr>
    </w:p>
    <w:p w:rsidR="008B0C40" w:rsidRPr="001C0347" w:rsidRDefault="008B0C40" w:rsidP="008B0C40">
      <w:pPr>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Default="00D0221C"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Default="001C0347" w:rsidP="001C7275">
      <w:pPr>
        <w:pStyle w:val="ac"/>
        <w:spacing w:before="0" w:after="0"/>
        <w:ind w:firstLine="720"/>
        <w:jc w:val="right"/>
        <w:rPr>
          <w:rFonts w:cs="Times New Roman"/>
          <w:sz w:val="16"/>
          <w:szCs w:val="16"/>
        </w:rPr>
      </w:pPr>
    </w:p>
    <w:p w:rsidR="001C0347" w:rsidRPr="001C0347" w:rsidRDefault="001C0347" w:rsidP="001C7275">
      <w:pPr>
        <w:pStyle w:val="ac"/>
        <w:spacing w:before="0" w:after="0"/>
        <w:ind w:firstLine="720"/>
        <w:jc w:val="right"/>
        <w:rPr>
          <w:rFonts w:cs="Times New Roman"/>
          <w:sz w:val="16"/>
          <w:szCs w:val="16"/>
        </w:rPr>
      </w:pPr>
    </w:p>
    <w:p w:rsidR="00D0221C" w:rsidRPr="001C0347" w:rsidRDefault="00D0221C" w:rsidP="001C7275">
      <w:pPr>
        <w:pStyle w:val="ac"/>
        <w:spacing w:before="0" w:after="0"/>
        <w:jc w:val="right"/>
        <w:rPr>
          <w:rFonts w:cs="Times New Roman"/>
          <w:b/>
          <w:sz w:val="16"/>
          <w:szCs w:val="16"/>
        </w:rPr>
      </w:pPr>
      <w:r w:rsidRPr="001C0347">
        <w:rPr>
          <w:rFonts w:cs="Times New Roman"/>
          <w:b/>
          <w:sz w:val="16"/>
          <w:szCs w:val="16"/>
        </w:rPr>
        <w:t>Приложение 6</w:t>
      </w:r>
    </w:p>
    <w:p w:rsidR="00D0221C" w:rsidRPr="001C0347" w:rsidRDefault="00D0221C" w:rsidP="001C7275">
      <w:pPr>
        <w:pStyle w:val="ac"/>
        <w:spacing w:before="0" w:after="0"/>
        <w:ind w:firstLine="720"/>
        <w:jc w:val="right"/>
        <w:rPr>
          <w:rFonts w:cs="Times New Roman"/>
          <w:b/>
          <w:sz w:val="16"/>
          <w:szCs w:val="16"/>
        </w:rPr>
      </w:pPr>
      <w:r w:rsidRPr="001C0347">
        <w:rPr>
          <w:rFonts w:cs="Times New Roman"/>
          <w:b/>
          <w:sz w:val="16"/>
          <w:szCs w:val="16"/>
        </w:rPr>
        <w:t>к тендерной документации</w:t>
      </w:r>
    </w:p>
    <w:p w:rsidR="008B0C40" w:rsidRPr="001C0347" w:rsidRDefault="008B0C40" w:rsidP="008B0C40">
      <w:pPr>
        <w:jc w:val="center"/>
        <w:rPr>
          <w:rFonts w:cs="Times New Roman"/>
          <w:sz w:val="16"/>
          <w:szCs w:val="16"/>
        </w:rPr>
      </w:pPr>
      <w:r w:rsidRPr="001C0347">
        <w:rPr>
          <w:rFonts w:cs="Times New Roman"/>
          <w:b/>
          <w:sz w:val="16"/>
          <w:szCs w:val="16"/>
        </w:rPr>
        <w:t>Ценовое предложение потенциального поставщика</w:t>
      </w:r>
      <w:r w:rsidRPr="001C0347">
        <w:rPr>
          <w:rFonts w:cs="Times New Roman"/>
          <w:sz w:val="16"/>
          <w:szCs w:val="16"/>
        </w:rPr>
        <w:br/>
      </w:r>
      <w:r w:rsidRPr="001C0347">
        <w:rPr>
          <w:rFonts w:cs="Times New Roman"/>
          <w:b/>
          <w:sz w:val="16"/>
          <w:szCs w:val="16"/>
        </w:rPr>
        <w:t>________________________________________________</w:t>
      </w:r>
      <w:r w:rsidRPr="001C0347">
        <w:rPr>
          <w:rFonts w:cs="Times New Roman"/>
          <w:sz w:val="16"/>
          <w:szCs w:val="16"/>
        </w:rPr>
        <w:br/>
      </w:r>
      <w:r w:rsidRPr="001C0347">
        <w:rPr>
          <w:rFonts w:cs="Times New Roman"/>
          <w:b/>
          <w:sz w:val="16"/>
          <w:szCs w:val="16"/>
        </w:rPr>
        <w:t>(наименование потенциального поставщика)</w:t>
      </w:r>
      <w:r w:rsidRPr="001C0347">
        <w:rPr>
          <w:rFonts w:cs="Times New Roman"/>
          <w:sz w:val="16"/>
          <w:szCs w:val="16"/>
        </w:rPr>
        <w:br/>
      </w:r>
      <w:r w:rsidRPr="001C0347">
        <w:rPr>
          <w:rFonts w:cs="Times New Roman"/>
          <w:b/>
          <w:sz w:val="16"/>
          <w:szCs w:val="16"/>
        </w:rPr>
        <w:t>на поставку лекарственного средства и (или) медицинского изделия</w:t>
      </w:r>
    </w:p>
    <w:p w:rsidR="008B0C40" w:rsidRPr="001C0347" w:rsidRDefault="008B0C40" w:rsidP="008B0C40">
      <w:pPr>
        <w:jc w:val="both"/>
        <w:rPr>
          <w:rFonts w:cs="Times New Roman"/>
          <w:sz w:val="16"/>
          <w:szCs w:val="16"/>
        </w:rPr>
      </w:pPr>
      <w:r w:rsidRPr="001C0347">
        <w:rPr>
          <w:rFonts w:cs="Times New Roman"/>
          <w:sz w:val="16"/>
          <w:szCs w:val="16"/>
        </w:rPr>
        <w:t>      № закупа ______________ Способ закупа __________ Лот № _____________</w:t>
      </w:r>
    </w:p>
    <w:tbl>
      <w:tblPr>
        <w:tblW w:w="100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6774"/>
        <w:gridCol w:w="2779"/>
      </w:tblGrid>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 п/п</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Содержание ценового предложения на поставку лекарственного средства/медицинского изделия</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bookmarkStart w:id="12" w:name="z79"/>
            <w:r w:rsidRPr="001C0347">
              <w:rPr>
                <w:rFonts w:cs="Times New Roman"/>
                <w:sz w:val="16"/>
                <w:szCs w:val="16"/>
              </w:rPr>
              <w:t xml:space="preserve"> Содержание </w:t>
            </w:r>
          </w:p>
          <w:bookmarkEnd w:id="12"/>
          <w:p w:rsidR="008B0C40" w:rsidRPr="001C0347" w:rsidRDefault="008B0C40" w:rsidP="00757D8E">
            <w:pPr>
              <w:spacing w:after="20"/>
              <w:ind w:left="20"/>
              <w:jc w:val="both"/>
              <w:rPr>
                <w:rFonts w:cs="Times New Roman"/>
                <w:sz w:val="16"/>
                <w:szCs w:val="16"/>
              </w:rPr>
            </w:pPr>
            <w:r w:rsidRPr="001C0347">
              <w:rPr>
                <w:rFonts w:cs="Times New Roman"/>
                <w:sz w:val="16"/>
                <w:szCs w:val="16"/>
              </w:rPr>
              <w:t>(для заполнения потенциальным поставщиком)</w:t>
            </w: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1</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 xml:space="preserve"> Наименование лекарственного средства или медицинского изделия (международное непатентованное название или состав) </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2</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 xml:space="preserve"> Характеристика </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3</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 xml:space="preserve"> Единица измерения </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4</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 Регистрационного удостоверения (удостоверений)/разрешения на разовый ввоз</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5</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Торговое наименование лекарственного средства или медицинского изделия</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6</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Лекарственная форма/характеристика (форма выпуска) по регистрационному удостоверению/разрешению на разовый ввоз</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7</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Единица измерения по регистрационному удостоверению/разрешению на разовый ввоз</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8</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Производитель, по регистрационному удостоверению/разрешению на разовый ввоз</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9</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Страна происхождения по регистрационному удостоверению/разрешению на разовый ввоз</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10</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Фасовка (количество единиц измерения в упаковке) по регистрационному удостоверению/разрешению на разовый ввоз</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11</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 xml:space="preserve"> Цена за единицу в тенге на условиях DDP ИНКОТЕРМС 2020 до пункта (пунктов) доставки/цена с наценкой Единого дистрибьютора (при закупе Единым дистрибьютором) </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w:t>
            </w: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12</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Количество в единицах измерения (объем)</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13</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r w:rsidR="008B0C40" w:rsidRPr="001C0347" w:rsidTr="00757D8E">
        <w:trPr>
          <w:trHeight w:val="29"/>
        </w:trPr>
        <w:tc>
          <w:tcPr>
            <w:tcW w:w="497"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14</w:t>
            </w:r>
          </w:p>
        </w:tc>
        <w:tc>
          <w:tcPr>
            <w:tcW w:w="6774"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r w:rsidRPr="001C0347">
              <w:rPr>
                <w:rFonts w:cs="Times New Roman"/>
                <w:sz w:val="16"/>
                <w:szCs w:val="16"/>
              </w:rPr>
              <w:t>График поставки</w:t>
            </w:r>
          </w:p>
        </w:tc>
        <w:tc>
          <w:tcPr>
            <w:tcW w:w="2779" w:type="dxa"/>
            <w:tcMar>
              <w:top w:w="15" w:type="dxa"/>
              <w:left w:w="15" w:type="dxa"/>
              <w:bottom w:w="15" w:type="dxa"/>
              <w:right w:w="15" w:type="dxa"/>
            </w:tcMar>
            <w:vAlign w:val="center"/>
          </w:tcPr>
          <w:p w:rsidR="008B0C40" w:rsidRPr="001C0347" w:rsidRDefault="008B0C40" w:rsidP="00757D8E">
            <w:pPr>
              <w:spacing w:after="20"/>
              <w:ind w:left="20"/>
              <w:jc w:val="both"/>
              <w:rPr>
                <w:rFonts w:cs="Times New Roman"/>
                <w:sz w:val="16"/>
                <w:szCs w:val="16"/>
              </w:rPr>
            </w:pPr>
          </w:p>
          <w:p w:rsidR="008B0C40" w:rsidRPr="001C0347" w:rsidRDefault="008B0C40" w:rsidP="00757D8E">
            <w:pPr>
              <w:spacing w:after="20"/>
              <w:ind w:left="20"/>
              <w:jc w:val="both"/>
              <w:rPr>
                <w:rFonts w:cs="Times New Roman"/>
                <w:sz w:val="16"/>
                <w:szCs w:val="16"/>
              </w:rPr>
            </w:pPr>
          </w:p>
        </w:tc>
      </w:tr>
    </w:tbl>
    <w:p w:rsidR="008B0C40" w:rsidRPr="001C0347" w:rsidRDefault="008B0C40" w:rsidP="008B0C40">
      <w:pPr>
        <w:jc w:val="both"/>
        <w:rPr>
          <w:rFonts w:cs="Times New Roman"/>
          <w:sz w:val="16"/>
          <w:szCs w:val="16"/>
        </w:rPr>
      </w:pPr>
      <w:bookmarkStart w:id="13" w:name="z80"/>
      <w:r w:rsidRPr="001C0347">
        <w:rPr>
          <w:rFonts w:cs="Times New Roman"/>
          <w:sz w:val="16"/>
          <w:szCs w:val="16"/>
        </w:rPr>
        <w:t>      * цена потенциального поставщика/цена с учетом наценки Единого дистрибьютора</w:t>
      </w:r>
    </w:p>
    <w:bookmarkEnd w:id="13"/>
    <w:p w:rsidR="008B0C40" w:rsidRPr="001C0347" w:rsidRDefault="008B0C40" w:rsidP="008B0C40">
      <w:pPr>
        <w:jc w:val="both"/>
        <w:rPr>
          <w:rFonts w:cs="Times New Roman"/>
          <w:sz w:val="16"/>
          <w:szCs w:val="16"/>
        </w:rPr>
      </w:pPr>
      <w:r w:rsidRPr="001C0347">
        <w:rPr>
          <w:rFonts w:cs="Times New Roman"/>
          <w:sz w:val="16"/>
          <w:szCs w:val="16"/>
        </w:rPr>
        <w:t>Дата "___" ____________ 20___ г.</w:t>
      </w:r>
    </w:p>
    <w:p w:rsidR="008B0C40" w:rsidRPr="001C0347" w:rsidRDefault="008B0C40" w:rsidP="008B0C40">
      <w:pPr>
        <w:jc w:val="both"/>
        <w:rPr>
          <w:rFonts w:cs="Times New Roman"/>
          <w:sz w:val="16"/>
          <w:szCs w:val="16"/>
        </w:rPr>
      </w:pPr>
      <w:r w:rsidRPr="001C0347">
        <w:rPr>
          <w:rFonts w:cs="Times New Roman"/>
          <w:sz w:val="16"/>
          <w:szCs w:val="16"/>
        </w:rPr>
        <w:t>Должность, Ф.И.О. (при его наличии) ______________ __________________________</w:t>
      </w:r>
    </w:p>
    <w:p w:rsidR="008B0C40" w:rsidRPr="001C0347" w:rsidRDefault="008B0C40" w:rsidP="008B0C40">
      <w:pPr>
        <w:jc w:val="both"/>
        <w:rPr>
          <w:rFonts w:cs="Times New Roman"/>
          <w:sz w:val="16"/>
          <w:szCs w:val="16"/>
        </w:rPr>
      </w:pPr>
      <w:r w:rsidRPr="001C0347">
        <w:rPr>
          <w:rFonts w:cs="Times New Roman"/>
          <w:sz w:val="16"/>
          <w:szCs w:val="16"/>
        </w:rPr>
        <w:t>Подпись _________</w:t>
      </w:r>
    </w:p>
    <w:p w:rsidR="008B0C40" w:rsidRPr="001C0347" w:rsidRDefault="008B0C40" w:rsidP="008B0C40">
      <w:pPr>
        <w:jc w:val="both"/>
        <w:rPr>
          <w:rFonts w:cs="Times New Roman"/>
          <w:sz w:val="16"/>
          <w:szCs w:val="16"/>
        </w:rPr>
      </w:pPr>
      <w:r w:rsidRPr="001C0347">
        <w:rPr>
          <w:rFonts w:cs="Times New Roman"/>
          <w:sz w:val="16"/>
          <w:szCs w:val="16"/>
        </w:rPr>
        <w:t>Печать (при наличии)</w:t>
      </w:r>
    </w:p>
    <w:p w:rsidR="008B0C40" w:rsidRPr="001C0347" w:rsidRDefault="008B0C40" w:rsidP="008B0C40">
      <w:pPr>
        <w:rPr>
          <w:rFonts w:cs="Times New Roman"/>
          <w:sz w:val="16"/>
          <w:szCs w:val="16"/>
        </w:rPr>
      </w:pPr>
    </w:p>
    <w:p w:rsidR="008B0C40" w:rsidRPr="001C0347" w:rsidRDefault="008B0C40" w:rsidP="008B0C40">
      <w:pPr>
        <w:rPr>
          <w:rFonts w:cs="Times New Roman"/>
          <w:sz w:val="16"/>
          <w:szCs w:val="16"/>
        </w:rPr>
      </w:pPr>
    </w:p>
    <w:p w:rsidR="008B0C40" w:rsidRPr="001C0347" w:rsidRDefault="008B0C40" w:rsidP="008B0C40">
      <w:pPr>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D0221C" w:rsidRPr="001C0347" w:rsidRDefault="00D0221C" w:rsidP="001C7275">
      <w:pPr>
        <w:pStyle w:val="ac"/>
        <w:spacing w:before="0" w:after="0"/>
        <w:ind w:firstLine="720"/>
        <w:rPr>
          <w:rFonts w:cs="Times New Roman"/>
          <w:sz w:val="16"/>
          <w:szCs w:val="16"/>
        </w:rPr>
      </w:pPr>
    </w:p>
    <w:p w:rsidR="00C333D5" w:rsidRPr="001C0347" w:rsidRDefault="00C333D5" w:rsidP="001C7275">
      <w:pPr>
        <w:pStyle w:val="ac"/>
        <w:spacing w:before="0" w:after="0"/>
        <w:jc w:val="right"/>
        <w:rPr>
          <w:rFonts w:cs="Times New Roman"/>
          <w:b/>
          <w:sz w:val="16"/>
          <w:szCs w:val="16"/>
        </w:rPr>
      </w:pPr>
    </w:p>
    <w:p w:rsidR="00C333D5" w:rsidRPr="001C0347" w:rsidRDefault="00C333D5" w:rsidP="001C7275">
      <w:pPr>
        <w:pStyle w:val="ac"/>
        <w:spacing w:before="0" w:after="0"/>
        <w:jc w:val="right"/>
        <w:rPr>
          <w:rFonts w:cs="Times New Roman"/>
          <w:b/>
          <w:sz w:val="16"/>
          <w:szCs w:val="16"/>
        </w:rPr>
      </w:pPr>
    </w:p>
    <w:p w:rsidR="00C333D5" w:rsidRPr="001C0347" w:rsidRDefault="00C333D5" w:rsidP="001C7275">
      <w:pPr>
        <w:pStyle w:val="ac"/>
        <w:spacing w:before="0" w:after="0"/>
        <w:jc w:val="right"/>
        <w:rPr>
          <w:rFonts w:cs="Times New Roman"/>
          <w:b/>
          <w:sz w:val="16"/>
          <w:szCs w:val="16"/>
        </w:rPr>
      </w:pPr>
    </w:p>
    <w:p w:rsidR="00C333D5" w:rsidRPr="001C0347" w:rsidRDefault="00C333D5" w:rsidP="001C7275">
      <w:pPr>
        <w:pStyle w:val="ac"/>
        <w:spacing w:before="0" w:after="0"/>
        <w:jc w:val="right"/>
        <w:rPr>
          <w:rFonts w:cs="Times New Roman"/>
          <w:b/>
          <w:sz w:val="16"/>
          <w:szCs w:val="16"/>
        </w:rPr>
      </w:pPr>
    </w:p>
    <w:p w:rsidR="00C333D5" w:rsidRDefault="00C333D5"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Default="001C0347" w:rsidP="001C7275">
      <w:pPr>
        <w:pStyle w:val="ac"/>
        <w:spacing w:before="0" w:after="0"/>
        <w:jc w:val="right"/>
        <w:rPr>
          <w:rFonts w:cs="Times New Roman"/>
          <w:b/>
          <w:sz w:val="16"/>
          <w:szCs w:val="16"/>
        </w:rPr>
      </w:pPr>
    </w:p>
    <w:p w:rsidR="001C0347" w:rsidRPr="001C0347" w:rsidRDefault="001C0347" w:rsidP="001C7275">
      <w:pPr>
        <w:pStyle w:val="ac"/>
        <w:spacing w:before="0" w:after="0"/>
        <w:jc w:val="right"/>
        <w:rPr>
          <w:rFonts w:cs="Times New Roman"/>
          <w:b/>
          <w:sz w:val="16"/>
          <w:szCs w:val="16"/>
        </w:rPr>
      </w:pPr>
    </w:p>
    <w:p w:rsidR="00C333D5" w:rsidRPr="001C0347" w:rsidRDefault="00C333D5" w:rsidP="001C7275">
      <w:pPr>
        <w:pStyle w:val="ac"/>
        <w:spacing w:before="0" w:after="0"/>
        <w:jc w:val="right"/>
        <w:rPr>
          <w:rFonts w:cs="Times New Roman"/>
          <w:b/>
          <w:sz w:val="16"/>
          <w:szCs w:val="16"/>
        </w:rPr>
      </w:pPr>
    </w:p>
    <w:p w:rsidR="00D0221C" w:rsidRPr="001C0347" w:rsidRDefault="00D0221C" w:rsidP="001C7275">
      <w:pPr>
        <w:pStyle w:val="ac"/>
        <w:spacing w:before="0" w:after="0"/>
        <w:jc w:val="right"/>
        <w:rPr>
          <w:rFonts w:cs="Times New Roman"/>
          <w:b/>
          <w:sz w:val="16"/>
          <w:szCs w:val="16"/>
        </w:rPr>
      </w:pPr>
      <w:r w:rsidRPr="001C0347">
        <w:rPr>
          <w:rFonts w:cs="Times New Roman"/>
          <w:b/>
          <w:sz w:val="16"/>
          <w:szCs w:val="16"/>
        </w:rPr>
        <w:t>Приложение 7</w:t>
      </w:r>
    </w:p>
    <w:p w:rsidR="00D0221C" w:rsidRPr="001C0347" w:rsidRDefault="00D0221C" w:rsidP="001C7275">
      <w:pPr>
        <w:pStyle w:val="ac"/>
        <w:spacing w:before="0" w:after="0"/>
        <w:ind w:firstLine="720"/>
        <w:jc w:val="right"/>
        <w:rPr>
          <w:rFonts w:cs="Times New Roman"/>
          <w:b/>
          <w:sz w:val="16"/>
          <w:szCs w:val="16"/>
        </w:rPr>
      </w:pPr>
      <w:r w:rsidRPr="001C0347">
        <w:rPr>
          <w:rFonts w:cs="Times New Roman"/>
          <w:b/>
          <w:sz w:val="16"/>
          <w:szCs w:val="16"/>
        </w:rPr>
        <w:t>к тендерной документации</w:t>
      </w:r>
    </w:p>
    <w:p w:rsidR="00D0221C" w:rsidRPr="001C0347" w:rsidRDefault="00D0221C" w:rsidP="001C7275">
      <w:pPr>
        <w:pStyle w:val="ac"/>
        <w:spacing w:before="0" w:after="0"/>
        <w:ind w:firstLine="720"/>
        <w:jc w:val="right"/>
        <w:rPr>
          <w:rFonts w:cs="Times New Roman"/>
          <w:sz w:val="16"/>
          <w:szCs w:val="16"/>
        </w:rPr>
      </w:pPr>
    </w:p>
    <w:p w:rsidR="001F3263" w:rsidRPr="001C0347" w:rsidRDefault="001F3263" w:rsidP="001C7275">
      <w:pPr>
        <w:ind w:firstLine="426"/>
        <w:jc w:val="right"/>
        <w:rPr>
          <w:rFonts w:cs="Times New Roman"/>
          <w:bCs/>
          <w:sz w:val="16"/>
          <w:szCs w:val="16"/>
          <w:lang w:val="kk-KZ"/>
        </w:rPr>
      </w:pPr>
      <w:bookmarkStart w:id="14" w:name="z476"/>
    </w:p>
    <w:bookmarkEnd w:id="14"/>
    <w:p w:rsidR="008B0C40" w:rsidRPr="001C0347" w:rsidRDefault="008B0C40" w:rsidP="008B0C40">
      <w:pPr>
        <w:pStyle w:val="3"/>
        <w:spacing w:before="0"/>
        <w:jc w:val="center"/>
        <w:rPr>
          <w:rFonts w:ascii="Times New Roman" w:hAnsi="Times New Roman" w:cs="Times New Roman"/>
          <w:color w:val="000000" w:themeColor="text1"/>
          <w:sz w:val="16"/>
          <w:szCs w:val="16"/>
        </w:rPr>
      </w:pPr>
      <w:r w:rsidRPr="001C0347">
        <w:rPr>
          <w:rFonts w:ascii="Times New Roman" w:hAnsi="Times New Roman" w:cs="Times New Roman"/>
          <w:color w:val="000000" w:themeColor="text1"/>
          <w:sz w:val="16"/>
          <w:szCs w:val="16"/>
        </w:rPr>
        <w:t>Типовой договор закупа (между заказчиком и поставщиком)</w:t>
      </w:r>
    </w:p>
    <w:tbl>
      <w:tblPr>
        <w:tblW w:w="10552" w:type="dxa"/>
        <w:tblCellSpacing w:w="15" w:type="dxa"/>
        <w:tblCellMar>
          <w:top w:w="15" w:type="dxa"/>
          <w:left w:w="15" w:type="dxa"/>
          <w:bottom w:w="15" w:type="dxa"/>
          <w:right w:w="15" w:type="dxa"/>
        </w:tblCellMar>
        <w:tblLook w:val="04A0"/>
      </w:tblPr>
      <w:tblGrid>
        <w:gridCol w:w="10552"/>
      </w:tblGrid>
      <w:tr w:rsidR="008B0C40" w:rsidRPr="001C0347" w:rsidTr="00757D8E">
        <w:trPr>
          <w:trHeight w:val="966"/>
          <w:tblCellSpacing w:w="15" w:type="dxa"/>
        </w:trPr>
        <w:tc>
          <w:tcPr>
            <w:tcW w:w="0" w:type="auto"/>
            <w:vAlign w:val="center"/>
            <w:hideMark/>
          </w:tcPr>
          <w:p w:rsidR="008B0C40" w:rsidRPr="001C0347" w:rsidRDefault="008B0C40" w:rsidP="00757D8E">
            <w:pPr>
              <w:pStyle w:val="ac"/>
              <w:spacing w:before="0" w:after="0"/>
              <w:rPr>
                <w:rFonts w:cs="Times New Roman"/>
                <w:color w:val="000000" w:themeColor="text1"/>
                <w:sz w:val="16"/>
                <w:szCs w:val="16"/>
              </w:rPr>
            </w:pPr>
            <w:r w:rsidRPr="001C0347">
              <w:rPr>
                <w:rFonts w:cs="Times New Roman"/>
                <w:color w:val="000000" w:themeColor="text1"/>
                <w:sz w:val="16"/>
                <w:szCs w:val="16"/>
              </w:rPr>
              <w:t>__________________</w:t>
            </w:r>
            <w:r w:rsidRPr="001C0347">
              <w:rPr>
                <w:rFonts w:cs="Times New Roman"/>
                <w:color w:val="000000" w:themeColor="text1"/>
                <w:sz w:val="16"/>
                <w:szCs w:val="16"/>
              </w:rPr>
              <w:br/>
              <w:t>(местонахождение)                                                                                                 "___" __________ _____г.</w:t>
            </w:r>
          </w:p>
        </w:tc>
      </w:tr>
    </w:tbl>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____________________________________________________________________ (полное наименование заказчика), именуемый в дальнейшем "Заказчик", в лице ____________________________________________________, должность, фамилия, имя, отчество (при его наличии) уполномоченного лица с одной стороны, и ___________________________________________________________________ (полное наименование поставщика – победителя тендера)</w:t>
      </w:r>
      <w:r w:rsidRPr="001C0347">
        <w:rPr>
          <w:rFonts w:cs="Times New Roman"/>
          <w:color w:val="000000" w:themeColor="text1"/>
          <w:sz w:val="16"/>
          <w:szCs w:val="16"/>
        </w:rPr>
        <w:br/>
        <w:t>_____________________________________________________________________, именуемый в дальнейшем "Поставщик", в лице _______________________________________________________________,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протокола об итогах</w:t>
      </w:r>
      <w:r w:rsidRPr="001C0347">
        <w:rPr>
          <w:rFonts w:cs="Times New Roman"/>
          <w:color w:val="000000" w:themeColor="text1"/>
          <w:sz w:val="16"/>
          <w:szCs w:val="16"/>
        </w:rPr>
        <w:br/>
        <w:t>закупа способом ______________________________________________________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 (далее – Договор) и пришли</w:t>
      </w:r>
      <w:r w:rsidRPr="001C0347">
        <w:rPr>
          <w:rFonts w:cs="Times New Roman"/>
          <w:color w:val="000000" w:themeColor="text1"/>
          <w:sz w:val="16"/>
          <w:szCs w:val="16"/>
        </w:rPr>
        <w:br/>
        <w:t>к соглашению о нижеследующем:</w:t>
      </w:r>
    </w:p>
    <w:p w:rsidR="008B0C40" w:rsidRPr="001C0347" w:rsidRDefault="008B0C40" w:rsidP="008B0C40">
      <w:pPr>
        <w:pStyle w:val="3"/>
        <w:spacing w:before="0"/>
        <w:rPr>
          <w:rFonts w:ascii="Times New Roman" w:hAnsi="Times New Roman" w:cs="Times New Roman"/>
          <w:color w:val="000000" w:themeColor="text1"/>
          <w:sz w:val="16"/>
          <w:szCs w:val="16"/>
        </w:rPr>
      </w:pPr>
      <w:r w:rsidRPr="001C0347">
        <w:rPr>
          <w:rFonts w:ascii="Times New Roman" w:hAnsi="Times New Roman" w:cs="Times New Roman"/>
          <w:color w:val="000000" w:themeColor="text1"/>
          <w:sz w:val="16"/>
          <w:szCs w:val="16"/>
        </w:rPr>
        <w:t>Глава 1. Термины, применяемые в Договоре</w:t>
      </w:r>
    </w:p>
    <w:p w:rsidR="008B0C40" w:rsidRPr="001C0347" w:rsidRDefault="008B0C40" w:rsidP="008B0C40">
      <w:pPr>
        <w:pStyle w:val="ac"/>
        <w:spacing w:before="0" w:after="0"/>
        <w:rPr>
          <w:rFonts w:cs="Times New Roman"/>
          <w:color w:val="000000" w:themeColor="text1"/>
          <w:sz w:val="16"/>
          <w:szCs w:val="16"/>
        </w:rPr>
      </w:pPr>
      <w:r w:rsidRPr="001C0347">
        <w:rPr>
          <w:rFonts w:cs="Times New Roman"/>
          <w:color w:val="000000" w:themeColor="text1"/>
          <w:sz w:val="16"/>
          <w:szCs w:val="16"/>
        </w:rPr>
        <w:t>      1. В данном Договоре нижеперечисленные понятия будут иметь следующее толкование:</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 цена Договора – сумма, которая должна быть выплачена Заказчиком Поставщику в соответствии с условиями Договора;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B0C40" w:rsidRPr="001C0347" w:rsidRDefault="008B0C40" w:rsidP="008B0C40">
      <w:pPr>
        <w:pStyle w:val="ac"/>
        <w:spacing w:before="0" w:after="0"/>
        <w:rPr>
          <w:rFonts w:cs="Times New Roman"/>
          <w:color w:val="000000" w:themeColor="text1"/>
          <w:sz w:val="16"/>
          <w:szCs w:val="16"/>
        </w:rPr>
      </w:pPr>
      <w:r w:rsidRPr="001C0347">
        <w:rPr>
          <w:rFonts w:cs="Times New Roman"/>
          <w:color w:val="000000" w:themeColor="text1"/>
          <w:sz w:val="16"/>
          <w:szCs w:val="16"/>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B0C40" w:rsidRPr="001C0347" w:rsidRDefault="008B0C40" w:rsidP="008B0C40">
      <w:pPr>
        <w:pStyle w:val="3"/>
        <w:spacing w:before="0"/>
        <w:rPr>
          <w:rFonts w:ascii="Times New Roman" w:hAnsi="Times New Roman" w:cs="Times New Roman"/>
          <w:color w:val="000000" w:themeColor="text1"/>
          <w:sz w:val="16"/>
          <w:szCs w:val="16"/>
        </w:rPr>
      </w:pPr>
      <w:r w:rsidRPr="001C0347">
        <w:rPr>
          <w:rFonts w:ascii="Times New Roman" w:hAnsi="Times New Roman" w:cs="Times New Roman"/>
          <w:color w:val="000000" w:themeColor="text1"/>
          <w:sz w:val="16"/>
          <w:szCs w:val="16"/>
        </w:rPr>
        <w:t>Глава 2. Предмет Договора</w:t>
      </w:r>
    </w:p>
    <w:p w:rsidR="008B0C40" w:rsidRPr="001C0347" w:rsidRDefault="008B0C40" w:rsidP="008B0C40">
      <w:pPr>
        <w:pStyle w:val="ac"/>
        <w:spacing w:before="0" w:after="0"/>
        <w:rPr>
          <w:rFonts w:cs="Times New Roman"/>
          <w:color w:val="000000" w:themeColor="text1"/>
          <w:sz w:val="16"/>
          <w:szCs w:val="16"/>
        </w:rPr>
      </w:pPr>
      <w:r w:rsidRPr="001C0347">
        <w:rPr>
          <w:rFonts w:cs="Times New Roman"/>
          <w:color w:val="000000" w:themeColor="text1"/>
          <w:sz w:val="16"/>
          <w:szCs w:val="16"/>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8B0C40" w:rsidRPr="001C0347" w:rsidRDefault="008B0C40" w:rsidP="008B0C40">
      <w:pPr>
        <w:pStyle w:val="ac"/>
        <w:spacing w:before="0" w:after="0"/>
        <w:rPr>
          <w:rFonts w:cs="Times New Roman"/>
          <w:color w:val="000000" w:themeColor="text1"/>
          <w:sz w:val="16"/>
          <w:szCs w:val="16"/>
        </w:rPr>
      </w:pPr>
      <w:r w:rsidRPr="001C0347">
        <w:rPr>
          <w:rFonts w:cs="Times New Roman"/>
          <w:color w:val="000000" w:themeColor="text1"/>
          <w:sz w:val="16"/>
          <w:szCs w:val="16"/>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1) настоящий Договор;</w:t>
      </w:r>
    </w:p>
    <w:p w:rsidR="008B0C40" w:rsidRPr="001C0347" w:rsidRDefault="008B0C40" w:rsidP="008B0C40">
      <w:pPr>
        <w:pStyle w:val="ac"/>
        <w:spacing w:before="0" w:after="0"/>
        <w:rPr>
          <w:rFonts w:cs="Times New Roman"/>
          <w:color w:val="000000" w:themeColor="text1"/>
          <w:sz w:val="16"/>
          <w:szCs w:val="16"/>
        </w:rPr>
      </w:pPr>
      <w:r w:rsidRPr="001C0347">
        <w:rPr>
          <w:rFonts w:cs="Times New Roman"/>
          <w:color w:val="000000" w:themeColor="text1"/>
          <w:sz w:val="16"/>
          <w:szCs w:val="16"/>
        </w:rPr>
        <w:t>      2) перечень закупаемых товаров;</w:t>
      </w:r>
    </w:p>
    <w:p w:rsidR="008B0C40" w:rsidRPr="001C0347" w:rsidRDefault="008B0C40" w:rsidP="008B0C40">
      <w:pPr>
        <w:pStyle w:val="ac"/>
        <w:spacing w:before="0" w:after="0"/>
        <w:rPr>
          <w:rFonts w:cs="Times New Roman"/>
          <w:color w:val="000000" w:themeColor="text1"/>
          <w:sz w:val="16"/>
          <w:szCs w:val="16"/>
        </w:rPr>
      </w:pPr>
      <w:r w:rsidRPr="001C0347">
        <w:rPr>
          <w:rFonts w:cs="Times New Roman"/>
          <w:color w:val="000000" w:themeColor="text1"/>
          <w:sz w:val="16"/>
          <w:szCs w:val="16"/>
        </w:rPr>
        <w:t>      3) техническая спецификация;</w:t>
      </w:r>
    </w:p>
    <w:p w:rsidR="008B0C40" w:rsidRPr="001C0347" w:rsidRDefault="008B0C40" w:rsidP="008B0C40">
      <w:pPr>
        <w:pStyle w:val="ac"/>
        <w:spacing w:before="0" w:after="0"/>
        <w:rPr>
          <w:rFonts w:cs="Times New Roman"/>
          <w:color w:val="000000" w:themeColor="text1"/>
          <w:sz w:val="16"/>
          <w:szCs w:val="16"/>
        </w:rPr>
      </w:pPr>
      <w:r w:rsidRPr="001C0347">
        <w:rPr>
          <w:rFonts w:cs="Times New Roman"/>
          <w:color w:val="000000" w:themeColor="text1"/>
          <w:sz w:val="16"/>
          <w:szCs w:val="16"/>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8B0C40" w:rsidRPr="001C0347" w:rsidRDefault="008B0C40" w:rsidP="008B0C40">
      <w:pPr>
        <w:pStyle w:val="3"/>
        <w:spacing w:before="0"/>
        <w:rPr>
          <w:rFonts w:ascii="Times New Roman" w:hAnsi="Times New Roman" w:cs="Times New Roman"/>
          <w:color w:val="000000" w:themeColor="text1"/>
          <w:sz w:val="16"/>
          <w:szCs w:val="16"/>
        </w:rPr>
      </w:pPr>
      <w:r w:rsidRPr="001C0347">
        <w:rPr>
          <w:rFonts w:ascii="Times New Roman" w:hAnsi="Times New Roman" w:cs="Times New Roman"/>
          <w:color w:val="000000" w:themeColor="text1"/>
          <w:sz w:val="16"/>
          <w:szCs w:val="16"/>
        </w:rPr>
        <w:t>Глава 3. Цена Договора и оплата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5. Оплата Поставщику за поставленные товары производиться на следующих условиях:</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Форма оплаты перечисление</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Сроки выплат Заказчик оплачивает Поставщику обусловленную цену Договора путем перечисления денежных средств на банковский счет Поставщика по факту поставки товара по мере поступления финансирования.</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6. Необходимые документы, предшествующие оплате:</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rsidR="008B0C40" w:rsidRPr="001C0347" w:rsidRDefault="008B0C40" w:rsidP="008B0C40">
      <w:pPr>
        <w:pStyle w:val="ac"/>
        <w:spacing w:before="0" w:after="0"/>
        <w:jc w:val="both"/>
        <w:rPr>
          <w:rFonts w:cs="Times New Roman"/>
          <w:color w:val="000000" w:themeColor="text1"/>
          <w:sz w:val="16"/>
          <w:szCs w:val="16"/>
          <w:lang w:eastAsia="zh-CN"/>
        </w:rPr>
      </w:pPr>
      <w:r w:rsidRPr="001C0347">
        <w:rPr>
          <w:rFonts w:cs="Times New Roman"/>
          <w:color w:val="000000" w:themeColor="text1"/>
          <w:sz w:val="16"/>
          <w:szCs w:val="16"/>
        </w:rPr>
        <w:t xml:space="preserve">      2) счет-фактура, накладная, </w:t>
      </w:r>
      <w:r w:rsidRPr="001C0347">
        <w:rPr>
          <w:rFonts w:cs="Times New Roman"/>
          <w:color w:val="000000" w:themeColor="text1"/>
          <w:sz w:val="16"/>
          <w:szCs w:val="16"/>
          <w:lang w:eastAsia="zh-CN"/>
        </w:rPr>
        <w:t>акт приемки-передачи</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8B0C40" w:rsidRPr="001C0347" w:rsidRDefault="008B0C40" w:rsidP="008B0C40">
      <w:pPr>
        <w:pStyle w:val="3"/>
        <w:spacing w:before="0"/>
        <w:rPr>
          <w:rFonts w:ascii="Times New Roman" w:hAnsi="Times New Roman" w:cs="Times New Roman"/>
          <w:color w:val="000000" w:themeColor="text1"/>
          <w:sz w:val="16"/>
          <w:szCs w:val="16"/>
        </w:rPr>
      </w:pPr>
      <w:r w:rsidRPr="001C0347">
        <w:rPr>
          <w:rFonts w:ascii="Times New Roman" w:hAnsi="Times New Roman" w:cs="Times New Roman"/>
          <w:color w:val="000000" w:themeColor="text1"/>
          <w:sz w:val="16"/>
          <w:szCs w:val="16"/>
        </w:rPr>
        <w:t>Глава 4. Условия поставки и приемки товара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7. Товары, поставляемые в рамках Договора, должны соответствовать или быть выше стандартов, указанных в технической спецификации.</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lastRenderedPageBreak/>
        <w:t>      11. Упаковка и маркировка ящиков, а также документация внутри и вне ее должны строго соответствовать законодательству Республики Казахстан.</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B0C40" w:rsidRPr="001C0347" w:rsidRDefault="008B0C40" w:rsidP="008B0C40">
      <w:pPr>
        <w:pStyle w:val="3"/>
        <w:spacing w:before="0"/>
        <w:rPr>
          <w:rFonts w:ascii="Times New Roman" w:hAnsi="Times New Roman" w:cs="Times New Roman"/>
          <w:color w:val="000000" w:themeColor="text1"/>
          <w:sz w:val="16"/>
          <w:szCs w:val="16"/>
        </w:rPr>
      </w:pPr>
      <w:r w:rsidRPr="001C0347">
        <w:rPr>
          <w:rFonts w:ascii="Times New Roman" w:hAnsi="Times New Roman" w:cs="Times New Roman"/>
          <w:color w:val="000000" w:themeColor="text1"/>
          <w:sz w:val="16"/>
          <w:szCs w:val="16"/>
        </w:rPr>
        <w:t>Глава 5. Особенности поставки и приемки медицинской техники</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15. В рамках данного Договора Поставщик должен предоставить услуги, указанные в тендерной документации.</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16. Цены на сопутствующие услуги включены в цену Договора.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18. Поставщик, при прекращении производства им запасных частей, должен:</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19. Поставщик гарантирует, что товары, поставленные в рамках Договора: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22. Заказчик обязан оперативно уведомить Поставщика в письменном виде обо всех претензиях, связанных с данной гарантией.</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B0C40" w:rsidRPr="001C0347" w:rsidRDefault="008B0C40" w:rsidP="008B0C40">
      <w:pPr>
        <w:pStyle w:val="3"/>
        <w:spacing w:before="0"/>
        <w:rPr>
          <w:rFonts w:ascii="Times New Roman" w:hAnsi="Times New Roman" w:cs="Times New Roman"/>
          <w:color w:val="000000" w:themeColor="text1"/>
          <w:sz w:val="16"/>
          <w:szCs w:val="16"/>
        </w:rPr>
      </w:pPr>
      <w:r w:rsidRPr="001C0347">
        <w:rPr>
          <w:rFonts w:ascii="Times New Roman" w:hAnsi="Times New Roman" w:cs="Times New Roman"/>
          <w:color w:val="000000" w:themeColor="text1"/>
          <w:sz w:val="16"/>
          <w:szCs w:val="16"/>
        </w:rPr>
        <w:t>Глава 6. Ответственность Сторон</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28. Поставка товаров и предоставление услуг должны осуществляться Поставщиком в соответствии с графиком, указанным в таблице цен.</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29. Задержка с выполнением поставки со стороны поставщика приводит к удержанию обеспечения исполнения договора и выплате неустойки.</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lastRenderedPageBreak/>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8B0C40" w:rsidRPr="001C0347" w:rsidRDefault="008B0C40" w:rsidP="008B0C40">
      <w:pPr>
        <w:pStyle w:val="3"/>
        <w:spacing w:before="0"/>
        <w:rPr>
          <w:rFonts w:ascii="Times New Roman" w:hAnsi="Times New Roman" w:cs="Times New Roman"/>
          <w:color w:val="000000" w:themeColor="text1"/>
          <w:sz w:val="16"/>
          <w:szCs w:val="16"/>
        </w:rPr>
      </w:pPr>
      <w:r w:rsidRPr="001C0347">
        <w:rPr>
          <w:rFonts w:ascii="Times New Roman" w:hAnsi="Times New Roman" w:cs="Times New Roman"/>
          <w:color w:val="000000" w:themeColor="text1"/>
          <w:sz w:val="16"/>
          <w:szCs w:val="16"/>
        </w:rPr>
        <w:t>Глава 7. Конфиденциальность</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1) во время раскрытия находилась в публичном доступе;</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3) во время раскрытия другой Стороной находилась во владении у Стороны и не была приобретена прямо или косвенно у такой Стороны;</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rsidR="008B0C40" w:rsidRPr="001C0347" w:rsidRDefault="008B0C40" w:rsidP="008B0C40">
      <w:pPr>
        <w:pStyle w:val="3"/>
        <w:spacing w:before="0"/>
        <w:rPr>
          <w:rFonts w:ascii="Times New Roman" w:hAnsi="Times New Roman" w:cs="Times New Roman"/>
          <w:color w:val="000000" w:themeColor="text1"/>
          <w:sz w:val="16"/>
          <w:szCs w:val="16"/>
        </w:rPr>
      </w:pPr>
      <w:r w:rsidRPr="001C0347">
        <w:rPr>
          <w:rFonts w:ascii="Times New Roman" w:hAnsi="Times New Roman" w:cs="Times New Roman"/>
          <w:color w:val="000000" w:themeColor="text1"/>
          <w:sz w:val="16"/>
          <w:szCs w:val="16"/>
        </w:rPr>
        <w:t>Глава 8. Заключительные положения</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45. Налоги и другие обязательные платежи в бюджет подлежат уплате в соответствии с налоговым законодательством Республики Казахстан.</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46. Поставщик обязан внести обеспечение исполнения Договора в форме, объеме и на условиях, предусмотренных в тендерной документации.</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Дата регистрации в территориальном органе казначейства (для государственных органов и государственных учреждений): ________________.</w:t>
      </w:r>
    </w:p>
    <w:p w:rsidR="008B0C40" w:rsidRPr="001C0347" w:rsidRDefault="008B0C40" w:rsidP="008B0C40">
      <w:pPr>
        <w:pStyle w:val="ac"/>
        <w:spacing w:before="0" w:after="0"/>
        <w:jc w:val="both"/>
        <w:rPr>
          <w:rFonts w:cs="Times New Roman"/>
          <w:color w:val="000000" w:themeColor="text1"/>
          <w:sz w:val="16"/>
          <w:szCs w:val="16"/>
        </w:rPr>
      </w:pPr>
      <w:r w:rsidRPr="001C0347">
        <w:rPr>
          <w:rFonts w:cs="Times New Roman"/>
          <w:color w:val="000000" w:themeColor="text1"/>
          <w:sz w:val="16"/>
          <w:szCs w:val="16"/>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B0C40" w:rsidRPr="001C0347" w:rsidRDefault="008B0C40" w:rsidP="008B0C40">
      <w:pPr>
        <w:pStyle w:val="3"/>
        <w:spacing w:before="0"/>
        <w:rPr>
          <w:rFonts w:ascii="Times New Roman" w:hAnsi="Times New Roman" w:cs="Times New Roman"/>
          <w:color w:val="000000" w:themeColor="text1"/>
          <w:sz w:val="16"/>
          <w:szCs w:val="16"/>
        </w:rPr>
      </w:pPr>
      <w:r w:rsidRPr="001C0347">
        <w:rPr>
          <w:rFonts w:ascii="Times New Roman" w:hAnsi="Times New Roman" w:cs="Times New Roman"/>
          <w:color w:val="000000" w:themeColor="text1"/>
          <w:sz w:val="16"/>
          <w:szCs w:val="16"/>
        </w:rPr>
        <w:t>Глава 9. Адреса, банковские реквизиты и подписи Сторон:</w:t>
      </w:r>
    </w:p>
    <w:tbl>
      <w:tblPr>
        <w:tblW w:w="9225" w:type="dxa"/>
        <w:tblCellSpacing w:w="15" w:type="dxa"/>
        <w:tblCellMar>
          <w:top w:w="15" w:type="dxa"/>
          <w:left w:w="15" w:type="dxa"/>
          <w:bottom w:w="15" w:type="dxa"/>
          <w:right w:w="15" w:type="dxa"/>
        </w:tblCellMar>
        <w:tblLook w:val="04A0"/>
      </w:tblPr>
      <w:tblGrid>
        <w:gridCol w:w="4537"/>
        <w:gridCol w:w="4688"/>
      </w:tblGrid>
      <w:tr w:rsidR="008B0C40" w:rsidRPr="001C0347" w:rsidTr="00757D8E">
        <w:trPr>
          <w:tblCellSpacing w:w="15" w:type="dxa"/>
        </w:trPr>
        <w:tc>
          <w:tcPr>
            <w:tcW w:w="0" w:type="auto"/>
            <w:vAlign w:val="center"/>
            <w:hideMark/>
          </w:tcPr>
          <w:p w:rsidR="008B0C40" w:rsidRPr="001C0347" w:rsidRDefault="008B0C40" w:rsidP="00757D8E">
            <w:pPr>
              <w:pStyle w:val="ac"/>
              <w:spacing w:before="0" w:after="0"/>
              <w:rPr>
                <w:rFonts w:cs="Times New Roman"/>
                <w:color w:val="000000" w:themeColor="text1"/>
                <w:sz w:val="16"/>
                <w:szCs w:val="16"/>
              </w:rPr>
            </w:pPr>
            <w:r w:rsidRPr="001C0347">
              <w:rPr>
                <w:rFonts w:cs="Times New Roman"/>
                <w:color w:val="000000" w:themeColor="text1"/>
                <w:sz w:val="16"/>
                <w:szCs w:val="16"/>
              </w:rPr>
              <w:t>Заказчик: ______________________</w:t>
            </w:r>
            <w:r w:rsidRPr="001C0347">
              <w:rPr>
                <w:rFonts w:cs="Times New Roman"/>
                <w:color w:val="000000" w:themeColor="text1"/>
                <w:sz w:val="16"/>
                <w:szCs w:val="16"/>
              </w:rPr>
              <w:br/>
              <w:t>БИН</w:t>
            </w:r>
            <w:r w:rsidRPr="001C0347">
              <w:rPr>
                <w:rFonts w:cs="Times New Roman"/>
                <w:color w:val="000000" w:themeColor="text1"/>
                <w:sz w:val="16"/>
                <w:szCs w:val="16"/>
              </w:rPr>
              <w:br/>
              <w:t>Юридический адрес:</w:t>
            </w:r>
            <w:r w:rsidRPr="001C0347">
              <w:rPr>
                <w:rFonts w:cs="Times New Roman"/>
                <w:color w:val="000000" w:themeColor="text1"/>
                <w:sz w:val="16"/>
                <w:szCs w:val="16"/>
              </w:rPr>
              <w:br/>
              <w:t>Банковские реквизиты</w:t>
            </w:r>
            <w:r w:rsidRPr="001C0347">
              <w:rPr>
                <w:rFonts w:cs="Times New Roman"/>
                <w:color w:val="000000" w:themeColor="text1"/>
                <w:sz w:val="16"/>
                <w:szCs w:val="16"/>
              </w:rPr>
              <w:br/>
              <w:t>Телефон, e-mail</w:t>
            </w:r>
            <w:r w:rsidRPr="001C0347">
              <w:rPr>
                <w:rFonts w:cs="Times New Roman"/>
                <w:color w:val="000000" w:themeColor="text1"/>
                <w:sz w:val="16"/>
                <w:szCs w:val="16"/>
              </w:rPr>
              <w:br/>
              <w:t>Должность ____________________</w:t>
            </w:r>
            <w:r w:rsidRPr="001C0347">
              <w:rPr>
                <w:rFonts w:cs="Times New Roman"/>
                <w:color w:val="000000" w:themeColor="text1"/>
                <w:sz w:val="16"/>
                <w:szCs w:val="16"/>
              </w:rPr>
              <w:br/>
              <w:t>Подпись, Ф.И.О. (при его наличии)</w:t>
            </w:r>
            <w:r w:rsidRPr="001C0347">
              <w:rPr>
                <w:rFonts w:cs="Times New Roman"/>
                <w:color w:val="000000" w:themeColor="text1"/>
                <w:sz w:val="16"/>
                <w:szCs w:val="16"/>
              </w:rPr>
              <w:br/>
              <w:t>Печать (при наличии)</w:t>
            </w:r>
          </w:p>
        </w:tc>
        <w:tc>
          <w:tcPr>
            <w:tcW w:w="0" w:type="auto"/>
            <w:vAlign w:val="center"/>
            <w:hideMark/>
          </w:tcPr>
          <w:p w:rsidR="008B0C40" w:rsidRPr="001C0347" w:rsidRDefault="008B0C40" w:rsidP="00757D8E">
            <w:pPr>
              <w:pStyle w:val="ac"/>
              <w:spacing w:before="0" w:after="0"/>
              <w:rPr>
                <w:rFonts w:cs="Times New Roman"/>
                <w:color w:val="000000" w:themeColor="text1"/>
                <w:sz w:val="16"/>
                <w:szCs w:val="16"/>
              </w:rPr>
            </w:pPr>
            <w:r w:rsidRPr="001C0347">
              <w:rPr>
                <w:rFonts w:cs="Times New Roman"/>
                <w:color w:val="000000" w:themeColor="text1"/>
                <w:sz w:val="16"/>
                <w:szCs w:val="16"/>
              </w:rPr>
              <w:t>Поставщик: _____________________</w:t>
            </w:r>
            <w:r w:rsidRPr="001C0347">
              <w:rPr>
                <w:rFonts w:cs="Times New Roman"/>
                <w:color w:val="000000" w:themeColor="text1"/>
                <w:sz w:val="16"/>
                <w:szCs w:val="16"/>
              </w:rPr>
              <w:br/>
              <w:t>БИН</w:t>
            </w:r>
            <w:r w:rsidRPr="001C0347">
              <w:rPr>
                <w:rFonts w:cs="Times New Roman"/>
                <w:color w:val="000000" w:themeColor="text1"/>
                <w:sz w:val="16"/>
                <w:szCs w:val="16"/>
              </w:rPr>
              <w:br/>
              <w:t>Юридический адрес:</w:t>
            </w:r>
            <w:r w:rsidRPr="001C0347">
              <w:rPr>
                <w:rFonts w:cs="Times New Roman"/>
                <w:color w:val="000000" w:themeColor="text1"/>
                <w:sz w:val="16"/>
                <w:szCs w:val="16"/>
              </w:rPr>
              <w:br/>
              <w:t>Банковские реквизиты</w:t>
            </w:r>
            <w:r w:rsidRPr="001C0347">
              <w:rPr>
                <w:rFonts w:cs="Times New Roman"/>
                <w:color w:val="000000" w:themeColor="text1"/>
                <w:sz w:val="16"/>
                <w:szCs w:val="16"/>
              </w:rPr>
              <w:br/>
              <w:t>Телефон, e-mail</w:t>
            </w:r>
            <w:r w:rsidRPr="001C0347">
              <w:rPr>
                <w:rFonts w:cs="Times New Roman"/>
                <w:color w:val="000000" w:themeColor="text1"/>
                <w:sz w:val="16"/>
                <w:szCs w:val="16"/>
              </w:rPr>
              <w:br/>
              <w:t>Должность _____________________</w:t>
            </w:r>
            <w:r w:rsidRPr="001C0347">
              <w:rPr>
                <w:rFonts w:cs="Times New Roman"/>
                <w:color w:val="000000" w:themeColor="text1"/>
                <w:sz w:val="16"/>
                <w:szCs w:val="16"/>
              </w:rPr>
              <w:br/>
              <w:t>Подпись, Ф.И.О. (при его наличии)</w:t>
            </w:r>
            <w:r w:rsidRPr="001C0347">
              <w:rPr>
                <w:rFonts w:cs="Times New Roman"/>
                <w:color w:val="000000" w:themeColor="text1"/>
                <w:sz w:val="16"/>
                <w:szCs w:val="16"/>
              </w:rPr>
              <w:br/>
              <w:t>Печать (при наличии)</w:t>
            </w:r>
          </w:p>
        </w:tc>
      </w:tr>
    </w:tbl>
    <w:p w:rsidR="001C0347" w:rsidRDefault="001C0347"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1C0347" w:rsidRDefault="001C0347"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1C0347" w:rsidRDefault="001C0347"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1C0347" w:rsidRDefault="001C0347"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1C0347" w:rsidRDefault="001C0347"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3830DD" w:rsidRDefault="003830DD"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1C0347" w:rsidRDefault="001C0347"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p w:rsidR="001C0347" w:rsidRDefault="001C0347" w:rsidP="001C7275">
      <w:pPr>
        <w:pStyle w:val="ac"/>
        <w:pBdr>
          <w:bottom w:val="single" w:sz="12" w:space="1" w:color="auto"/>
        </w:pBdr>
        <w:shd w:val="clear" w:color="auto" w:fill="FFFFFF"/>
        <w:spacing w:before="0" w:after="0"/>
        <w:ind w:firstLine="709"/>
        <w:jc w:val="both"/>
        <w:textAlignment w:val="baseline"/>
        <w:rPr>
          <w:rFonts w:cs="Times New Roman"/>
          <w:color w:val="000000" w:themeColor="text1"/>
          <w:spacing w:val="2"/>
          <w:sz w:val="16"/>
          <w:szCs w:val="16"/>
        </w:rPr>
      </w:pPr>
    </w:p>
    <w:tbl>
      <w:tblPr>
        <w:tblW w:w="11246" w:type="dxa"/>
        <w:tblCellSpacing w:w="15" w:type="dxa"/>
        <w:tblCellMar>
          <w:top w:w="15" w:type="dxa"/>
          <w:left w:w="15" w:type="dxa"/>
          <w:bottom w:w="15" w:type="dxa"/>
          <w:right w:w="15" w:type="dxa"/>
        </w:tblCellMar>
        <w:tblLook w:val="04A0"/>
      </w:tblPr>
      <w:tblGrid>
        <w:gridCol w:w="7063"/>
        <w:gridCol w:w="4183"/>
      </w:tblGrid>
      <w:tr w:rsidR="003830DD" w:rsidRPr="00776981" w:rsidTr="002B092F">
        <w:trPr>
          <w:trHeight w:val="740"/>
          <w:tblCellSpacing w:w="15" w:type="dxa"/>
        </w:trPr>
        <w:tc>
          <w:tcPr>
            <w:tcW w:w="7018" w:type="dxa"/>
            <w:vAlign w:val="center"/>
            <w:hideMark/>
          </w:tcPr>
          <w:p w:rsidR="003830DD" w:rsidRPr="00776981" w:rsidRDefault="003830DD" w:rsidP="002B092F">
            <w:pPr>
              <w:jc w:val="center"/>
              <w:rPr>
                <w:sz w:val="18"/>
                <w:szCs w:val="18"/>
              </w:rPr>
            </w:pPr>
            <w:r w:rsidRPr="00776981">
              <w:rPr>
                <w:sz w:val="18"/>
                <w:szCs w:val="18"/>
              </w:rPr>
              <w:lastRenderedPageBreak/>
              <w:t> </w:t>
            </w:r>
          </w:p>
        </w:tc>
        <w:tc>
          <w:tcPr>
            <w:tcW w:w="4138" w:type="dxa"/>
            <w:vAlign w:val="center"/>
            <w:hideMark/>
          </w:tcPr>
          <w:p w:rsidR="003830DD" w:rsidRPr="00776981" w:rsidRDefault="003830DD" w:rsidP="002B092F">
            <w:pPr>
              <w:jc w:val="center"/>
              <w:rPr>
                <w:sz w:val="18"/>
                <w:szCs w:val="18"/>
              </w:rPr>
            </w:pPr>
            <w:bookmarkStart w:id="15" w:name="z1538"/>
            <w:bookmarkEnd w:id="15"/>
            <w:r w:rsidRPr="00776981">
              <w:rPr>
                <w:sz w:val="18"/>
                <w:szCs w:val="18"/>
              </w:rPr>
              <w:t>Приложение</w:t>
            </w:r>
            <w:r w:rsidRPr="00776981">
              <w:rPr>
                <w:sz w:val="18"/>
                <w:szCs w:val="18"/>
              </w:rPr>
              <w:br/>
              <w:t>к Типовому договору закупа</w:t>
            </w:r>
            <w:r w:rsidRPr="00776981">
              <w:rPr>
                <w:sz w:val="18"/>
                <w:szCs w:val="18"/>
              </w:rPr>
              <w:br/>
              <w:t>(между заказчиком и поставщиком)</w:t>
            </w:r>
          </w:p>
        </w:tc>
      </w:tr>
      <w:tr w:rsidR="003830DD" w:rsidRPr="00776981" w:rsidTr="002B092F">
        <w:trPr>
          <w:trHeight w:val="247"/>
          <w:tblCellSpacing w:w="15" w:type="dxa"/>
        </w:trPr>
        <w:tc>
          <w:tcPr>
            <w:tcW w:w="7018" w:type="dxa"/>
            <w:vAlign w:val="center"/>
          </w:tcPr>
          <w:p w:rsidR="003830DD" w:rsidRPr="00776981" w:rsidRDefault="003830DD" w:rsidP="002B092F">
            <w:pPr>
              <w:rPr>
                <w:sz w:val="18"/>
                <w:szCs w:val="18"/>
              </w:rPr>
            </w:pPr>
          </w:p>
        </w:tc>
        <w:tc>
          <w:tcPr>
            <w:tcW w:w="4138" w:type="dxa"/>
            <w:vAlign w:val="center"/>
          </w:tcPr>
          <w:p w:rsidR="003830DD" w:rsidRPr="00776981" w:rsidRDefault="003830DD" w:rsidP="002B092F">
            <w:pPr>
              <w:jc w:val="center"/>
              <w:rPr>
                <w:sz w:val="18"/>
                <w:szCs w:val="18"/>
              </w:rPr>
            </w:pPr>
          </w:p>
        </w:tc>
      </w:tr>
      <w:tr w:rsidR="003830DD" w:rsidRPr="00776981" w:rsidTr="002B092F">
        <w:trPr>
          <w:trHeight w:val="260"/>
          <w:tblCellSpacing w:w="15" w:type="dxa"/>
        </w:trPr>
        <w:tc>
          <w:tcPr>
            <w:tcW w:w="7018" w:type="dxa"/>
            <w:vAlign w:val="center"/>
            <w:hideMark/>
          </w:tcPr>
          <w:p w:rsidR="003830DD" w:rsidRPr="00776981" w:rsidRDefault="003830DD" w:rsidP="002B092F">
            <w:pPr>
              <w:jc w:val="center"/>
              <w:rPr>
                <w:sz w:val="18"/>
                <w:szCs w:val="18"/>
              </w:rPr>
            </w:pPr>
            <w:r w:rsidRPr="00776981">
              <w:rPr>
                <w:sz w:val="18"/>
                <w:szCs w:val="18"/>
              </w:rPr>
              <w:t> </w:t>
            </w:r>
          </w:p>
        </w:tc>
        <w:tc>
          <w:tcPr>
            <w:tcW w:w="4138" w:type="dxa"/>
            <w:vAlign w:val="center"/>
            <w:hideMark/>
          </w:tcPr>
          <w:p w:rsidR="003830DD" w:rsidRPr="00776981" w:rsidRDefault="003830DD" w:rsidP="002B092F">
            <w:pPr>
              <w:jc w:val="center"/>
              <w:rPr>
                <w:sz w:val="18"/>
                <w:szCs w:val="18"/>
              </w:rPr>
            </w:pPr>
            <w:bookmarkStart w:id="16" w:name="z1539"/>
            <w:bookmarkEnd w:id="16"/>
            <w:r w:rsidRPr="00776981">
              <w:rPr>
                <w:sz w:val="18"/>
                <w:szCs w:val="18"/>
              </w:rPr>
              <w:t>Форма</w:t>
            </w:r>
          </w:p>
        </w:tc>
      </w:tr>
    </w:tbl>
    <w:p w:rsidR="003830DD" w:rsidRPr="00776981" w:rsidRDefault="003830DD" w:rsidP="003830DD">
      <w:pPr>
        <w:pStyle w:val="3"/>
        <w:spacing w:before="0"/>
        <w:rPr>
          <w:sz w:val="18"/>
          <w:szCs w:val="18"/>
        </w:rPr>
      </w:pPr>
    </w:p>
    <w:p w:rsidR="003830DD" w:rsidRPr="00776981" w:rsidRDefault="003830DD" w:rsidP="003830DD">
      <w:pPr>
        <w:pStyle w:val="3"/>
        <w:spacing w:before="0"/>
        <w:rPr>
          <w:sz w:val="18"/>
          <w:szCs w:val="18"/>
        </w:rPr>
      </w:pPr>
    </w:p>
    <w:p w:rsidR="003830DD" w:rsidRPr="00776981" w:rsidRDefault="003830DD" w:rsidP="003830DD">
      <w:pPr>
        <w:pStyle w:val="3"/>
        <w:spacing w:before="0"/>
        <w:jc w:val="center"/>
        <w:rPr>
          <w:sz w:val="18"/>
          <w:szCs w:val="18"/>
        </w:rPr>
      </w:pPr>
      <w:r w:rsidRPr="00776981">
        <w:rPr>
          <w:sz w:val="18"/>
          <w:szCs w:val="18"/>
        </w:rPr>
        <w:t>Антикоррупционные требования</w:t>
      </w:r>
    </w:p>
    <w:p w:rsidR="003830DD" w:rsidRPr="00776981" w:rsidRDefault="003830DD" w:rsidP="003830DD">
      <w:pPr>
        <w:pStyle w:val="ac"/>
        <w:spacing w:before="0" w:after="0"/>
        <w:rPr>
          <w:sz w:val="18"/>
          <w:szCs w:val="18"/>
        </w:rPr>
      </w:pPr>
      <w:r w:rsidRPr="00776981">
        <w:rPr>
          <w:sz w:val="18"/>
          <w:szCs w:val="1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830DD" w:rsidRPr="00776981" w:rsidRDefault="003830DD" w:rsidP="003830DD">
      <w:pPr>
        <w:pStyle w:val="ac"/>
        <w:spacing w:before="0" w:after="0"/>
        <w:rPr>
          <w:sz w:val="18"/>
          <w:szCs w:val="18"/>
        </w:rPr>
      </w:pPr>
      <w:r w:rsidRPr="00776981">
        <w:rPr>
          <w:sz w:val="18"/>
          <w:szCs w:val="1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3830DD" w:rsidRPr="00776981" w:rsidRDefault="003830DD" w:rsidP="003830DD">
      <w:pPr>
        <w:pStyle w:val="ac"/>
        <w:spacing w:before="0" w:after="0"/>
        <w:rPr>
          <w:sz w:val="18"/>
          <w:szCs w:val="18"/>
        </w:rPr>
      </w:pPr>
      <w:r w:rsidRPr="00776981">
        <w:rPr>
          <w:sz w:val="18"/>
          <w:szCs w:val="1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3830DD" w:rsidRPr="00776981" w:rsidRDefault="003830DD" w:rsidP="003830DD">
      <w:pPr>
        <w:pStyle w:val="ac"/>
        <w:spacing w:before="0" w:after="0"/>
        <w:rPr>
          <w:sz w:val="18"/>
          <w:szCs w:val="18"/>
        </w:rPr>
      </w:pPr>
      <w:r w:rsidRPr="00776981">
        <w:rPr>
          <w:sz w:val="18"/>
          <w:szCs w:val="1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3830DD" w:rsidRPr="00776981" w:rsidRDefault="003830DD" w:rsidP="003830DD">
      <w:pPr>
        <w:pStyle w:val="ac"/>
        <w:spacing w:before="0" w:after="0"/>
        <w:rPr>
          <w:sz w:val="18"/>
          <w:szCs w:val="18"/>
        </w:rPr>
      </w:pPr>
      <w:r w:rsidRPr="00776981">
        <w:rPr>
          <w:sz w:val="18"/>
          <w:szCs w:val="18"/>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27" w:anchor="z114" w:history="1">
        <w:r w:rsidRPr="00776981">
          <w:rPr>
            <w:rStyle w:val="af0"/>
            <w:sz w:val="18"/>
            <w:szCs w:val="18"/>
          </w:rPr>
          <w:t>пунктом 1</w:t>
        </w:r>
      </w:hyperlink>
      <w:r w:rsidRPr="00776981">
        <w:rPr>
          <w:sz w:val="18"/>
          <w:szCs w:val="18"/>
        </w:rPr>
        <w:t xml:space="preserve"> статьи 24 Закона Республики Казахстан "О противодействии коррупции". </w:t>
      </w:r>
    </w:p>
    <w:p w:rsidR="003830DD" w:rsidRPr="00776981" w:rsidRDefault="003830DD" w:rsidP="003830DD">
      <w:pPr>
        <w:pStyle w:val="ac"/>
        <w:spacing w:before="0" w:after="0"/>
        <w:rPr>
          <w:sz w:val="18"/>
          <w:szCs w:val="18"/>
        </w:rPr>
      </w:pPr>
      <w:r w:rsidRPr="00776981">
        <w:rPr>
          <w:sz w:val="18"/>
          <w:szCs w:val="1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3830DD" w:rsidRPr="00776981" w:rsidRDefault="003830DD" w:rsidP="003830DD">
      <w:pPr>
        <w:pStyle w:val="ac"/>
        <w:spacing w:before="0" w:after="0"/>
        <w:rPr>
          <w:sz w:val="18"/>
          <w:szCs w:val="18"/>
        </w:rPr>
      </w:pPr>
      <w:r w:rsidRPr="00776981">
        <w:rPr>
          <w:sz w:val="18"/>
          <w:szCs w:val="1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3830DD" w:rsidRDefault="003830DD" w:rsidP="003830DD">
      <w:pPr>
        <w:pStyle w:val="ac"/>
        <w:spacing w:before="0" w:after="0"/>
        <w:rPr>
          <w:sz w:val="18"/>
          <w:szCs w:val="18"/>
        </w:rPr>
      </w:pPr>
      <w:r w:rsidRPr="00776981">
        <w:rPr>
          <w:sz w:val="18"/>
          <w:szCs w:val="18"/>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3830DD" w:rsidRDefault="003830DD" w:rsidP="003830DD">
      <w:pPr>
        <w:pStyle w:val="ac"/>
        <w:spacing w:before="0" w:after="0"/>
        <w:rPr>
          <w:sz w:val="18"/>
          <w:szCs w:val="18"/>
        </w:rPr>
      </w:pPr>
    </w:p>
    <w:p w:rsidR="003830DD" w:rsidRDefault="003830DD" w:rsidP="003830DD">
      <w:pPr>
        <w:pStyle w:val="ac"/>
        <w:spacing w:before="0" w:after="0"/>
        <w:rPr>
          <w:sz w:val="18"/>
          <w:szCs w:val="18"/>
        </w:rPr>
      </w:pPr>
    </w:p>
    <w:p w:rsidR="003830DD" w:rsidRDefault="003830DD" w:rsidP="003830DD">
      <w:pPr>
        <w:pStyle w:val="ac"/>
        <w:pBdr>
          <w:bottom w:val="single" w:sz="12" w:space="1" w:color="auto"/>
        </w:pBdr>
        <w:spacing w:before="0" w:after="0"/>
        <w:rPr>
          <w:sz w:val="18"/>
          <w:szCs w:val="18"/>
        </w:rPr>
      </w:pPr>
    </w:p>
    <w:p w:rsidR="003830DD" w:rsidRPr="00776981" w:rsidRDefault="003830DD" w:rsidP="003830DD">
      <w:pPr>
        <w:pStyle w:val="ac"/>
        <w:spacing w:before="0" w:after="0"/>
        <w:rPr>
          <w:sz w:val="18"/>
          <w:szCs w:val="18"/>
        </w:rPr>
      </w:pPr>
    </w:p>
    <w:p w:rsidR="003830DD" w:rsidRPr="00776981" w:rsidRDefault="003830DD" w:rsidP="003830DD">
      <w:pPr>
        <w:rPr>
          <w:rStyle w:val="s1"/>
          <w:b/>
          <w:bCs/>
          <w:sz w:val="18"/>
          <w:szCs w:val="18"/>
          <w:lang/>
        </w:rPr>
      </w:pPr>
    </w:p>
    <w:p w:rsidR="001C0347" w:rsidRPr="003830DD" w:rsidRDefault="001C0347" w:rsidP="001C7275">
      <w:pPr>
        <w:pStyle w:val="ac"/>
        <w:shd w:val="clear" w:color="auto" w:fill="FFFFFF"/>
        <w:spacing w:before="0" w:after="0"/>
        <w:ind w:firstLine="709"/>
        <w:jc w:val="both"/>
        <w:textAlignment w:val="baseline"/>
        <w:rPr>
          <w:rFonts w:cs="Times New Roman"/>
          <w:color w:val="000000" w:themeColor="text1"/>
          <w:spacing w:val="2"/>
          <w:sz w:val="16"/>
          <w:szCs w:val="16"/>
          <w:lang/>
        </w:rPr>
      </w:pPr>
    </w:p>
    <w:sectPr w:rsidR="001C0347" w:rsidRPr="003830DD" w:rsidSect="002C368E">
      <w:footerReference w:type="default" r:id="rId28"/>
      <w:footnotePr>
        <w:pos w:val="beneathText"/>
      </w:footnotePr>
      <w:pgSz w:w="11905" w:h="16837"/>
      <w:pgMar w:top="426" w:right="851" w:bottom="851"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F8" w:rsidRDefault="00BA69F8" w:rsidP="00E477AD">
      <w:r>
        <w:separator/>
      </w:r>
    </w:p>
  </w:endnote>
  <w:endnote w:type="continuationSeparator" w:id="1">
    <w:p w:rsidR="00BA69F8" w:rsidRDefault="00BA69F8"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onospace">
    <w:altName w:val="Segoe Print"/>
    <w:charset w:val="00"/>
    <w:family w:val="auto"/>
    <w:pitch w:val="default"/>
    <w:sig w:usb0="00000000" w:usb1="00000000" w:usb2="00000000" w:usb3="00000000" w:csb0="00000000" w:csb1="00000000"/>
  </w:font>
  <w:font w:name="Arial Bold">
    <w:altName w:val="MS Mincho"/>
    <w:panose1 w:val="00000000000000000000"/>
    <w:charset w:val="80"/>
    <w:family w:val="auto"/>
    <w:notTrueType/>
    <w:pitch w:val="default"/>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4"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387309" w:rsidRDefault="0012258F">
        <w:pPr>
          <w:pStyle w:val="a9"/>
          <w:jc w:val="center"/>
        </w:pPr>
        <w:fldSimple w:instr=" PAGE   \* MERGEFORMAT ">
          <w:r w:rsidR="003830DD">
            <w:rPr>
              <w:noProof/>
            </w:rPr>
            <w:t>22</w:t>
          </w:r>
        </w:fldSimple>
      </w:p>
    </w:sdtContent>
  </w:sdt>
  <w:p w:rsidR="00387309" w:rsidRDefault="003873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F8" w:rsidRDefault="00BA69F8" w:rsidP="00E477AD">
      <w:r>
        <w:separator/>
      </w:r>
    </w:p>
  </w:footnote>
  <w:footnote w:type="continuationSeparator" w:id="1">
    <w:p w:rsidR="00BA69F8" w:rsidRDefault="00BA69F8"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00"/>
    <w:multiLevelType w:val="hybridMultilevel"/>
    <w:tmpl w:val="8772BEEC"/>
    <w:lvl w:ilvl="0" w:tplc="DEFAD16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F791C"/>
    <w:multiLevelType w:val="singleLevel"/>
    <w:tmpl w:val="05FF791C"/>
    <w:lvl w:ilvl="0">
      <w:start w:val="1"/>
      <w:numFmt w:val="decimal"/>
      <w:suff w:val="space"/>
      <w:lvlText w:val="%1)"/>
      <w:lvlJc w:val="left"/>
    </w:lvl>
  </w:abstractNum>
  <w:abstractNum w:abstractNumId="3">
    <w:nsid w:val="06CE2C2C"/>
    <w:multiLevelType w:val="hybridMultilevel"/>
    <w:tmpl w:val="7BBA26E8"/>
    <w:lvl w:ilvl="0" w:tplc="3228A3B2">
      <w:start w:val="18"/>
      <w:numFmt w:val="decimal"/>
      <w:lvlText w:val="%1."/>
      <w:lvlJc w:val="left"/>
      <w:pPr>
        <w:ind w:left="517"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4">
    <w:nsid w:val="088C1CB0"/>
    <w:multiLevelType w:val="hybridMultilevel"/>
    <w:tmpl w:val="452038D8"/>
    <w:lvl w:ilvl="0" w:tplc="29B43E1C">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F1494"/>
    <w:multiLevelType w:val="multilevel"/>
    <w:tmpl w:val="41E6A61A"/>
    <w:lvl w:ilvl="0">
      <w:start w:val="1"/>
      <w:numFmt w:val="decimal"/>
      <w:lvlText w:val="%1."/>
      <w:lvlJc w:val="left"/>
      <w:pPr>
        <w:ind w:left="615" w:hanging="615"/>
      </w:pPr>
      <w:rPr>
        <w:rFonts w:cs="Times New Roman" w:hint="default"/>
        <w:color w:val="000000" w:themeColor="text1"/>
        <w:sz w:val="22"/>
      </w:rPr>
    </w:lvl>
    <w:lvl w:ilvl="1">
      <w:start w:val="7"/>
      <w:numFmt w:val="decimal"/>
      <w:lvlText w:val="%1.%2."/>
      <w:lvlJc w:val="left"/>
      <w:pPr>
        <w:ind w:left="1050" w:hanging="615"/>
      </w:pPr>
      <w:rPr>
        <w:rFonts w:cs="Times New Roman" w:hint="default"/>
        <w:color w:val="000000" w:themeColor="text1"/>
        <w:sz w:val="22"/>
      </w:rPr>
    </w:lvl>
    <w:lvl w:ilvl="2">
      <w:start w:val="1"/>
      <w:numFmt w:val="decimal"/>
      <w:lvlText w:val="%1.%2.%3."/>
      <w:lvlJc w:val="left"/>
      <w:pPr>
        <w:ind w:left="1590" w:hanging="720"/>
      </w:pPr>
      <w:rPr>
        <w:rFonts w:cs="Times New Roman" w:hint="default"/>
        <w:color w:val="000000" w:themeColor="text1"/>
        <w:sz w:val="22"/>
      </w:rPr>
    </w:lvl>
    <w:lvl w:ilvl="3">
      <w:start w:val="1"/>
      <w:numFmt w:val="decimal"/>
      <w:lvlText w:val="%1.%2.%3.%4."/>
      <w:lvlJc w:val="left"/>
      <w:pPr>
        <w:ind w:left="2025" w:hanging="720"/>
      </w:pPr>
      <w:rPr>
        <w:rFonts w:cs="Times New Roman" w:hint="default"/>
        <w:color w:val="000000" w:themeColor="text1"/>
        <w:sz w:val="22"/>
      </w:rPr>
    </w:lvl>
    <w:lvl w:ilvl="4">
      <w:start w:val="1"/>
      <w:numFmt w:val="decimal"/>
      <w:lvlText w:val="%1.%2.%3.%4.%5."/>
      <w:lvlJc w:val="left"/>
      <w:pPr>
        <w:ind w:left="2820" w:hanging="1080"/>
      </w:pPr>
      <w:rPr>
        <w:rFonts w:cs="Times New Roman" w:hint="default"/>
        <w:color w:val="000000" w:themeColor="text1"/>
        <w:sz w:val="22"/>
      </w:rPr>
    </w:lvl>
    <w:lvl w:ilvl="5">
      <w:start w:val="1"/>
      <w:numFmt w:val="decimal"/>
      <w:lvlText w:val="%1.%2.%3.%4.%5.%6."/>
      <w:lvlJc w:val="left"/>
      <w:pPr>
        <w:ind w:left="3255" w:hanging="1080"/>
      </w:pPr>
      <w:rPr>
        <w:rFonts w:cs="Times New Roman" w:hint="default"/>
        <w:color w:val="000000" w:themeColor="text1"/>
        <w:sz w:val="22"/>
      </w:rPr>
    </w:lvl>
    <w:lvl w:ilvl="6">
      <w:start w:val="1"/>
      <w:numFmt w:val="decimal"/>
      <w:lvlText w:val="%1.%2.%3.%4.%5.%6.%7."/>
      <w:lvlJc w:val="left"/>
      <w:pPr>
        <w:ind w:left="4050" w:hanging="1440"/>
      </w:pPr>
      <w:rPr>
        <w:rFonts w:cs="Times New Roman" w:hint="default"/>
        <w:color w:val="000000" w:themeColor="text1"/>
        <w:sz w:val="22"/>
      </w:rPr>
    </w:lvl>
    <w:lvl w:ilvl="7">
      <w:start w:val="1"/>
      <w:numFmt w:val="decimal"/>
      <w:lvlText w:val="%1.%2.%3.%4.%5.%6.%7.%8."/>
      <w:lvlJc w:val="left"/>
      <w:pPr>
        <w:ind w:left="4485" w:hanging="1440"/>
      </w:pPr>
      <w:rPr>
        <w:rFonts w:cs="Times New Roman" w:hint="default"/>
        <w:color w:val="000000" w:themeColor="text1"/>
        <w:sz w:val="22"/>
      </w:rPr>
    </w:lvl>
    <w:lvl w:ilvl="8">
      <w:start w:val="1"/>
      <w:numFmt w:val="decimal"/>
      <w:lvlText w:val="%1.%2.%3.%4.%5.%6.%7.%8.%9."/>
      <w:lvlJc w:val="left"/>
      <w:pPr>
        <w:ind w:left="5280" w:hanging="1800"/>
      </w:pPr>
      <w:rPr>
        <w:rFonts w:cs="Times New Roman" w:hint="default"/>
        <w:color w:val="000000" w:themeColor="text1"/>
        <w:sz w:val="22"/>
      </w:rPr>
    </w:lvl>
  </w:abstractNum>
  <w:abstractNum w:abstractNumId="7">
    <w:nsid w:val="16D93D1D"/>
    <w:multiLevelType w:val="multilevel"/>
    <w:tmpl w:val="91AAAC9C"/>
    <w:lvl w:ilvl="0">
      <w:start w:val="11"/>
      <w:numFmt w:val="decimal"/>
      <w:lvlText w:val="%1"/>
      <w:lvlJc w:val="left"/>
      <w:pPr>
        <w:ind w:left="420" w:hanging="420"/>
      </w:pPr>
    </w:lvl>
    <w:lvl w:ilvl="1">
      <w:start w:val="3"/>
      <w:numFmt w:val="decimal"/>
      <w:lvlText w:val="%1.%2"/>
      <w:lvlJc w:val="left"/>
      <w:pPr>
        <w:ind w:left="1255" w:hanging="42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8">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12514"/>
    <w:multiLevelType w:val="hybridMultilevel"/>
    <w:tmpl w:val="540A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01D62"/>
    <w:multiLevelType w:val="hybridMultilevel"/>
    <w:tmpl w:val="1ED09A82"/>
    <w:lvl w:ilvl="0" w:tplc="61F0A0E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CC56918"/>
    <w:multiLevelType w:val="hybridMultilevel"/>
    <w:tmpl w:val="FB62A42C"/>
    <w:lvl w:ilvl="0" w:tplc="36746304">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E0075"/>
    <w:multiLevelType w:val="singleLevel"/>
    <w:tmpl w:val="1E2E0075"/>
    <w:lvl w:ilvl="0">
      <w:start w:val="2"/>
      <w:numFmt w:val="decimal"/>
      <w:suff w:val="space"/>
      <w:lvlText w:val="%1."/>
      <w:lvlJc w:val="left"/>
    </w:lvl>
  </w:abstractNum>
  <w:abstractNum w:abstractNumId="13">
    <w:nsid w:val="1ED63432"/>
    <w:multiLevelType w:val="multilevel"/>
    <w:tmpl w:val="3E9A2D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40" w:hanging="720"/>
      </w:pPr>
    </w:lvl>
    <w:lvl w:ilvl="3">
      <w:start w:val="1"/>
      <w:numFmt w:val="decimal"/>
      <w:lvlText w:val="%1.%2.%3.%4"/>
      <w:lvlJc w:val="left"/>
      <w:pPr>
        <w:ind w:left="4350" w:hanging="720"/>
      </w:pPr>
    </w:lvl>
    <w:lvl w:ilvl="4">
      <w:start w:val="1"/>
      <w:numFmt w:val="decimal"/>
      <w:lvlText w:val="%1.%2.%3.%4.%5"/>
      <w:lvlJc w:val="left"/>
      <w:pPr>
        <w:ind w:left="5920" w:hanging="1080"/>
      </w:pPr>
    </w:lvl>
    <w:lvl w:ilvl="5">
      <w:start w:val="1"/>
      <w:numFmt w:val="decimal"/>
      <w:lvlText w:val="%1.%2.%3.%4.%5.%6"/>
      <w:lvlJc w:val="left"/>
      <w:pPr>
        <w:ind w:left="7130" w:hanging="1080"/>
      </w:pPr>
    </w:lvl>
    <w:lvl w:ilvl="6">
      <w:start w:val="1"/>
      <w:numFmt w:val="decimal"/>
      <w:lvlText w:val="%1.%2.%3.%4.%5.%6.%7"/>
      <w:lvlJc w:val="left"/>
      <w:pPr>
        <w:ind w:left="8700" w:hanging="1440"/>
      </w:pPr>
    </w:lvl>
    <w:lvl w:ilvl="7">
      <w:start w:val="1"/>
      <w:numFmt w:val="decimal"/>
      <w:lvlText w:val="%1.%2.%3.%4.%5.%6.%7.%8"/>
      <w:lvlJc w:val="left"/>
      <w:pPr>
        <w:ind w:left="9910" w:hanging="1440"/>
      </w:pPr>
    </w:lvl>
    <w:lvl w:ilvl="8">
      <w:start w:val="1"/>
      <w:numFmt w:val="decimal"/>
      <w:lvlText w:val="%1.%2.%3.%4.%5.%6.%7.%8.%9"/>
      <w:lvlJc w:val="left"/>
      <w:pPr>
        <w:ind w:left="11480" w:hanging="1800"/>
      </w:pPr>
    </w:lvl>
  </w:abstractNum>
  <w:abstractNum w:abstractNumId="14">
    <w:nsid w:val="1EED24C2"/>
    <w:multiLevelType w:val="hybridMultilevel"/>
    <w:tmpl w:val="DD50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E085C"/>
    <w:multiLevelType w:val="hybridMultilevel"/>
    <w:tmpl w:val="E210F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C2B47"/>
    <w:multiLevelType w:val="multilevel"/>
    <w:tmpl w:val="F5C2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A32E2"/>
    <w:multiLevelType w:val="hybridMultilevel"/>
    <w:tmpl w:val="CC8EE2E2"/>
    <w:lvl w:ilvl="0" w:tplc="4CB89990">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347E75C2"/>
    <w:multiLevelType w:val="hybridMultilevel"/>
    <w:tmpl w:val="6EA8BA30"/>
    <w:lvl w:ilvl="0" w:tplc="7F789E4C">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E67CBB"/>
    <w:multiLevelType w:val="multilevel"/>
    <w:tmpl w:val="EEFCF4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6F351D1"/>
    <w:multiLevelType w:val="multilevel"/>
    <w:tmpl w:val="12B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4B1FBB"/>
    <w:multiLevelType w:val="hybridMultilevel"/>
    <w:tmpl w:val="51024B7A"/>
    <w:lvl w:ilvl="0" w:tplc="BB6CD7CC">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44511FF0"/>
    <w:multiLevelType w:val="multilevel"/>
    <w:tmpl w:val="272046C4"/>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nsid w:val="4F3798FE"/>
    <w:multiLevelType w:val="singleLevel"/>
    <w:tmpl w:val="4F3798FE"/>
    <w:lvl w:ilvl="0">
      <w:start w:val="1"/>
      <w:numFmt w:val="decimal"/>
      <w:lvlText w:val="%1."/>
      <w:lvlJc w:val="left"/>
      <w:pPr>
        <w:tabs>
          <w:tab w:val="num" w:pos="312"/>
        </w:tabs>
      </w:pPr>
    </w:lvl>
  </w:abstractNum>
  <w:abstractNum w:abstractNumId="25">
    <w:nsid w:val="4F966DC6"/>
    <w:multiLevelType w:val="hybridMultilevel"/>
    <w:tmpl w:val="8F7875CE"/>
    <w:lvl w:ilvl="0" w:tplc="B9EC4A58">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02E4A"/>
    <w:multiLevelType w:val="multilevel"/>
    <w:tmpl w:val="06BA64E6"/>
    <w:lvl w:ilvl="0">
      <w:start w:val="1"/>
      <w:numFmt w:val="decimal"/>
      <w:lvlText w:val="%1."/>
      <w:lvlJc w:val="left"/>
      <w:pPr>
        <w:ind w:left="360" w:hanging="360"/>
      </w:pPr>
      <w:rPr>
        <w:rFonts w:cs="Times New Roman" w:hint="default"/>
        <w:color w:val="000000" w:themeColor="text1"/>
        <w:sz w:val="22"/>
      </w:rPr>
    </w:lvl>
    <w:lvl w:ilvl="1">
      <w:start w:val="7"/>
      <w:numFmt w:val="decimal"/>
      <w:lvlText w:val="%1.%2."/>
      <w:lvlJc w:val="left"/>
      <w:pPr>
        <w:ind w:left="735" w:hanging="360"/>
      </w:pPr>
      <w:rPr>
        <w:rFonts w:cs="Times New Roman" w:hint="default"/>
        <w:color w:val="000000" w:themeColor="text1"/>
        <w:sz w:val="22"/>
      </w:rPr>
    </w:lvl>
    <w:lvl w:ilvl="2">
      <w:start w:val="1"/>
      <w:numFmt w:val="decimal"/>
      <w:lvlText w:val="%1.%2.%3."/>
      <w:lvlJc w:val="left"/>
      <w:pPr>
        <w:ind w:left="1470" w:hanging="720"/>
      </w:pPr>
      <w:rPr>
        <w:rFonts w:cs="Times New Roman" w:hint="default"/>
        <w:color w:val="000000" w:themeColor="text1"/>
        <w:sz w:val="22"/>
      </w:rPr>
    </w:lvl>
    <w:lvl w:ilvl="3">
      <w:start w:val="1"/>
      <w:numFmt w:val="decimal"/>
      <w:lvlText w:val="%1.%2.%3.%4."/>
      <w:lvlJc w:val="left"/>
      <w:pPr>
        <w:ind w:left="1845" w:hanging="720"/>
      </w:pPr>
      <w:rPr>
        <w:rFonts w:cs="Times New Roman" w:hint="default"/>
        <w:color w:val="000000" w:themeColor="text1"/>
        <w:sz w:val="22"/>
      </w:rPr>
    </w:lvl>
    <w:lvl w:ilvl="4">
      <w:start w:val="1"/>
      <w:numFmt w:val="decimal"/>
      <w:lvlText w:val="%1.%2.%3.%4.%5."/>
      <w:lvlJc w:val="left"/>
      <w:pPr>
        <w:ind w:left="2580" w:hanging="1080"/>
      </w:pPr>
      <w:rPr>
        <w:rFonts w:cs="Times New Roman" w:hint="default"/>
        <w:color w:val="000000" w:themeColor="text1"/>
        <w:sz w:val="22"/>
      </w:rPr>
    </w:lvl>
    <w:lvl w:ilvl="5">
      <w:start w:val="1"/>
      <w:numFmt w:val="decimal"/>
      <w:lvlText w:val="%1.%2.%3.%4.%5.%6."/>
      <w:lvlJc w:val="left"/>
      <w:pPr>
        <w:ind w:left="2955" w:hanging="1080"/>
      </w:pPr>
      <w:rPr>
        <w:rFonts w:cs="Times New Roman" w:hint="default"/>
        <w:color w:val="000000" w:themeColor="text1"/>
        <w:sz w:val="22"/>
      </w:rPr>
    </w:lvl>
    <w:lvl w:ilvl="6">
      <w:start w:val="1"/>
      <w:numFmt w:val="decimal"/>
      <w:lvlText w:val="%1.%2.%3.%4.%5.%6.%7."/>
      <w:lvlJc w:val="left"/>
      <w:pPr>
        <w:ind w:left="3690" w:hanging="1440"/>
      </w:pPr>
      <w:rPr>
        <w:rFonts w:cs="Times New Roman" w:hint="default"/>
        <w:color w:val="000000" w:themeColor="text1"/>
        <w:sz w:val="22"/>
      </w:rPr>
    </w:lvl>
    <w:lvl w:ilvl="7">
      <w:start w:val="1"/>
      <w:numFmt w:val="decimal"/>
      <w:lvlText w:val="%1.%2.%3.%4.%5.%6.%7.%8."/>
      <w:lvlJc w:val="left"/>
      <w:pPr>
        <w:ind w:left="4065" w:hanging="1440"/>
      </w:pPr>
      <w:rPr>
        <w:rFonts w:cs="Times New Roman" w:hint="default"/>
        <w:color w:val="000000" w:themeColor="text1"/>
        <w:sz w:val="22"/>
      </w:rPr>
    </w:lvl>
    <w:lvl w:ilvl="8">
      <w:start w:val="1"/>
      <w:numFmt w:val="decimal"/>
      <w:lvlText w:val="%1.%2.%3.%4.%5.%6.%7.%8.%9."/>
      <w:lvlJc w:val="left"/>
      <w:pPr>
        <w:ind w:left="4800" w:hanging="1800"/>
      </w:pPr>
      <w:rPr>
        <w:rFonts w:cs="Times New Roman" w:hint="default"/>
        <w:color w:val="000000" w:themeColor="text1"/>
        <w:sz w:val="22"/>
      </w:rPr>
    </w:lvl>
  </w:abstractNum>
  <w:abstractNum w:abstractNumId="27">
    <w:nsid w:val="59BE0BDB"/>
    <w:multiLevelType w:val="hybridMultilevel"/>
    <w:tmpl w:val="2946D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A0250C1"/>
    <w:multiLevelType w:val="multilevel"/>
    <w:tmpl w:val="73B8F14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940311"/>
    <w:multiLevelType w:val="multilevel"/>
    <w:tmpl w:val="091827EA"/>
    <w:lvl w:ilvl="0">
      <w:start w:val="11"/>
      <w:numFmt w:val="decimal"/>
      <w:lvlText w:val="%1."/>
      <w:lvlJc w:val="left"/>
      <w:pPr>
        <w:ind w:left="360" w:hanging="360"/>
      </w:pPr>
      <w:rPr>
        <w:rFonts w:hint="default"/>
        <w:b w:val="0"/>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F61E7D"/>
    <w:multiLevelType w:val="hybridMultilevel"/>
    <w:tmpl w:val="54B65132"/>
    <w:lvl w:ilvl="0" w:tplc="C3B80BD6">
      <w:start w:val="1"/>
      <w:numFmt w:val="decimal"/>
      <w:lvlText w:val="%1)"/>
      <w:lvlJc w:val="left"/>
      <w:pPr>
        <w:ind w:left="900" w:hanging="54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B36B1F"/>
    <w:multiLevelType w:val="hybridMultilevel"/>
    <w:tmpl w:val="27DA38AC"/>
    <w:lvl w:ilvl="0" w:tplc="E03E3ECA">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B84FFD"/>
    <w:multiLevelType w:val="hybridMultilevel"/>
    <w:tmpl w:val="A4888562"/>
    <w:lvl w:ilvl="0" w:tplc="211692B4">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516FE9"/>
    <w:multiLevelType w:val="hybridMultilevel"/>
    <w:tmpl w:val="A290175A"/>
    <w:lvl w:ilvl="0" w:tplc="13CCCD82">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9E6DF4"/>
    <w:multiLevelType w:val="multilevel"/>
    <w:tmpl w:val="DF960E76"/>
    <w:lvl w:ilvl="0">
      <w:start w:val="1"/>
      <w:numFmt w:val="decimal"/>
      <w:lvlText w:val="%1."/>
      <w:lvlJc w:val="left"/>
      <w:pPr>
        <w:ind w:left="540" w:hanging="540"/>
      </w:pPr>
      <w:rPr>
        <w:rFonts w:cs="Times New Roman" w:hint="default"/>
        <w:color w:val="000000" w:themeColor="text1"/>
        <w:sz w:val="22"/>
      </w:rPr>
    </w:lvl>
    <w:lvl w:ilvl="1">
      <w:start w:val="7"/>
      <w:numFmt w:val="decimal"/>
      <w:lvlText w:val="%1.%2."/>
      <w:lvlJc w:val="left"/>
      <w:pPr>
        <w:ind w:left="540" w:hanging="540"/>
      </w:pPr>
      <w:rPr>
        <w:rFonts w:cs="Times New Roman" w:hint="default"/>
        <w:color w:val="000000" w:themeColor="text1"/>
        <w:sz w:val="22"/>
      </w:rPr>
    </w:lvl>
    <w:lvl w:ilvl="2">
      <w:start w:val="1"/>
      <w:numFmt w:val="decimal"/>
      <w:lvlText w:val="%1.%2.%3."/>
      <w:lvlJc w:val="left"/>
      <w:pPr>
        <w:ind w:left="720" w:hanging="720"/>
      </w:pPr>
      <w:rPr>
        <w:rFonts w:cs="Times New Roman" w:hint="default"/>
        <w:color w:val="000000" w:themeColor="text1"/>
        <w:sz w:val="22"/>
      </w:rPr>
    </w:lvl>
    <w:lvl w:ilvl="3">
      <w:start w:val="1"/>
      <w:numFmt w:val="decimal"/>
      <w:lvlText w:val="%1.%2.%3.%4."/>
      <w:lvlJc w:val="left"/>
      <w:pPr>
        <w:ind w:left="720" w:hanging="720"/>
      </w:pPr>
      <w:rPr>
        <w:rFonts w:cs="Times New Roman" w:hint="default"/>
        <w:color w:val="000000" w:themeColor="text1"/>
        <w:sz w:val="22"/>
      </w:rPr>
    </w:lvl>
    <w:lvl w:ilvl="4">
      <w:start w:val="1"/>
      <w:numFmt w:val="decimal"/>
      <w:lvlText w:val="%1.%2.%3.%4.%5."/>
      <w:lvlJc w:val="left"/>
      <w:pPr>
        <w:ind w:left="1080" w:hanging="1080"/>
      </w:pPr>
      <w:rPr>
        <w:rFonts w:cs="Times New Roman" w:hint="default"/>
        <w:color w:val="000000" w:themeColor="text1"/>
        <w:sz w:val="22"/>
      </w:rPr>
    </w:lvl>
    <w:lvl w:ilvl="5">
      <w:start w:val="1"/>
      <w:numFmt w:val="decimal"/>
      <w:lvlText w:val="%1.%2.%3.%4.%5.%6."/>
      <w:lvlJc w:val="left"/>
      <w:pPr>
        <w:ind w:left="1080" w:hanging="1080"/>
      </w:pPr>
      <w:rPr>
        <w:rFonts w:cs="Times New Roman" w:hint="default"/>
        <w:color w:val="000000" w:themeColor="text1"/>
        <w:sz w:val="22"/>
      </w:rPr>
    </w:lvl>
    <w:lvl w:ilvl="6">
      <w:start w:val="1"/>
      <w:numFmt w:val="decimal"/>
      <w:lvlText w:val="%1.%2.%3.%4.%5.%6.%7."/>
      <w:lvlJc w:val="left"/>
      <w:pPr>
        <w:ind w:left="1440" w:hanging="1440"/>
      </w:pPr>
      <w:rPr>
        <w:rFonts w:cs="Times New Roman" w:hint="default"/>
        <w:color w:val="000000" w:themeColor="text1"/>
        <w:sz w:val="22"/>
      </w:rPr>
    </w:lvl>
    <w:lvl w:ilvl="7">
      <w:start w:val="1"/>
      <w:numFmt w:val="decimal"/>
      <w:lvlText w:val="%1.%2.%3.%4.%5.%6.%7.%8."/>
      <w:lvlJc w:val="left"/>
      <w:pPr>
        <w:ind w:left="1440" w:hanging="1440"/>
      </w:pPr>
      <w:rPr>
        <w:rFonts w:cs="Times New Roman" w:hint="default"/>
        <w:color w:val="000000" w:themeColor="text1"/>
        <w:sz w:val="22"/>
      </w:rPr>
    </w:lvl>
    <w:lvl w:ilvl="8">
      <w:start w:val="1"/>
      <w:numFmt w:val="decimal"/>
      <w:lvlText w:val="%1.%2.%3.%4.%5.%6.%7.%8.%9."/>
      <w:lvlJc w:val="left"/>
      <w:pPr>
        <w:ind w:left="1800" w:hanging="1800"/>
      </w:pPr>
      <w:rPr>
        <w:rFonts w:cs="Times New Roman" w:hint="default"/>
        <w:color w:val="000000" w:themeColor="text1"/>
        <w:sz w:val="22"/>
      </w:rPr>
    </w:lvl>
  </w:abstractNum>
  <w:abstractNum w:abstractNumId="39">
    <w:nsid w:val="6BEF0F54"/>
    <w:multiLevelType w:val="hybridMultilevel"/>
    <w:tmpl w:val="F2B22BB2"/>
    <w:lvl w:ilvl="0" w:tplc="D3E8E850">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A91578"/>
    <w:multiLevelType w:val="hybridMultilevel"/>
    <w:tmpl w:val="C0AC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CD13B2"/>
    <w:multiLevelType w:val="hybridMultilevel"/>
    <w:tmpl w:val="759C402E"/>
    <w:lvl w:ilvl="0" w:tplc="551ED6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9F1680"/>
    <w:multiLevelType w:val="hybridMultilevel"/>
    <w:tmpl w:val="864EBD18"/>
    <w:lvl w:ilvl="0" w:tplc="0526E7EA">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4">
    <w:nsid w:val="7744338F"/>
    <w:multiLevelType w:val="hybridMultilevel"/>
    <w:tmpl w:val="7E5E440E"/>
    <w:lvl w:ilvl="0" w:tplc="D16CCEB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5">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04019"/>
    <w:multiLevelType w:val="multilevel"/>
    <w:tmpl w:val="93A0086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8"/>
  </w:num>
  <w:num w:numId="2">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45"/>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41"/>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lvlOverride w:ilvl="2"/>
    <w:lvlOverride w:ilvl="3"/>
    <w:lvlOverride w:ilvl="4"/>
    <w:lvlOverride w:ilvl="5"/>
    <w:lvlOverride w:ilvl="6"/>
    <w:lvlOverride w:ilvl="7"/>
    <w:lvlOverride w:ilvl="8"/>
  </w:num>
  <w:num w:numId="14">
    <w:abstractNumId w:val="42"/>
  </w:num>
  <w:num w:numId="15">
    <w:abstractNumId w:val="29"/>
  </w:num>
  <w:num w:numId="16">
    <w:abstractNumId w:val="28"/>
  </w:num>
  <w:num w:numId="17">
    <w:abstractNumId w:val="11"/>
  </w:num>
  <w:num w:numId="18">
    <w:abstractNumId w:val="18"/>
  </w:num>
  <w:num w:numId="19">
    <w:abstractNumId w:val="32"/>
  </w:num>
  <w:num w:numId="20">
    <w:abstractNumId w:val="4"/>
  </w:num>
  <w:num w:numId="21">
    <w:abstractNumId w:val="39"/>
  </w:num>
  <w:num w:numId="22">
    <w:abstractNumId w:val="25"/>
  </w:num>
  <w:num w:numId="23">
    <w:abstractNumId w:val="33"/>
  </w:num>
  <w:num w:numId="24">
    <w:abstractNumId w:val="38"/>
  </w:num>
  <w:num w:numId="25">
    <w:abstractNumId w:val="31"/>
  </w:num>
  <w:num w:numId="26">
    <w:abstractNumId w:val="6"/>
  </w:num>
  <w:num w:numId="27">
    <w:abstractNumId w:val="21"/>
  </w:num>
  <w:num w:numId="28">
    <w:abstractNumId w:val="35"/>
  </w:num>
  <w:num w:numId="29">
    <w:abstractNumId w:val="43"/>
  </w:num>
  <w:num w:numId="30">
    <w:abstractNumId w:val="17"/>
  </w:num>
  <w:num w:numId="31">
    <w:abstractNumId w:val="0"/>
  </w:num>
  <w:num w:numId="32">
    <w:abstractNumId w:val="26"/>
  </w:num>
  <w:num w:numId="33">
    <w:abstractNumId w:val="44"/>
  </w:num>
  <w:num w:numId="34">
    <w:abstractNumId w:val="10"/>
  </w:num>
  <w:num w:numId="35">
    <w:abstractNumId w:val="27"/>
  </w:num>
  <w:num w:numId="36">
    <w:abstractNumId w:val="15"/>
  </w:num>
  <w:num w:numId="37">
    <w:abstractNumId w:val="14"/>
  </w:num>
  <w:num w:numId="38">
    <w:abstractNumId w:val="8"/>
  </w:num>
  <w:num w:numId="39">
    <w:abstractNumId w:val="36"/>
  </w:num>
  <w:num w:numId="40">
    <w:abstractNumId w:val="30"/>
  </w:num>
  <w:num w:numId="41">
    <w:abstractNumId w:val="5"/>
  </w:num>
  <w:num w:numId="42">
    <w:abstractNumId w:val="2"/>
  </w:num>
  <w:num w:numId="43">
    <w:abstractNumId w:val="12"/>
  </w:num>
  <w:num w:numId="44">
    <w:abstractNumId w:val="24"/>
  </w:num>
  <w:num w:numId="45">
    <w:abstractNumId w:val="19"/>
  </w:num>
  <w:num w:numId="46">
    <w:abstractNumId w:val="20"/>
  </w:num>
  <w:num w:numId="47">
    <w:abstractNumId w:val="16"/>
  </w:num>
  <w:num w:numId="48">
    <w:abstractNumId w:val="40"/>
  </w:num>
  <w:num w:numId="49">
    <w:abstractNumId w:val="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pos w:val="beneathText"/>
    <w:footnote w:id="0"/>
    <w:footnote w:id="1"/>
  </w:footnotePr>
  <w:endnotePr>
    <w:endnote w:id="0"/>
    <w:endnote w:id="1"/>
  </w:endnotePr>
  <w:compat/>
  <w:rsids>
    <w:rsidRoot w:val="004C12DD"/>
    <w:rsid w:val="00000499"/>
    <w:rsid w:val="00003E73"/>
    <w:rsid w:val="000052A8"/>
    <w:rsid w:val="00007FF9"/>
    <w:rsid w:val="00012A3A"/>
    <w:rsid w:val="000153C4"/>
    <w:rsid w:val="0002072E"/>
    <w:rsid w:val="00022053"/>
    <w:rsid w:val="0003002E"/>
    <w:rsid w:val="00031094"/>
    <w:rsid w:val="00035D04"/>
    <w:rsid w:val="00036763"/>
    <w:rsid w:val="00037C33"/>
    <w:rsid w:val="000433BF"/>
    <w:rsid w:val="00046C5E"/>
    <w:rsid w:val="00052C20"/>
    <w:rsid w:val="000569C7"/>
    <w:rsid w:val="00061604"/>
    <w:rsid w:val="00065764"/>
    <w:rsid w:val="000739E5"/>
    <w:rsid w:val="00076E2C"/>
    <w:rsid w:val="00080A55"/>
    <w:rsid w:val="000828DE"/>
    <w:rsid w:val="00092E63"/>
    <w:rsid w:val="000931D1"/>
    <w:rsid w:val="00096DB3"/>
    <w:rsid w:val="000977DC"/>
    <w:rsid w:val="000A5835"/>
    <w:rsid w:val="000B0007"/>
    <w:rsid w:val="000B1337"/>
    <w:rsid w:val="000B1356"/>
    <w:rsid w:val="000B4FB1"/>
    <w:rsid w:val="000B5C89"/>
    <w:rsid w:val="000B73F9"/>
    <w:rsid w:val="000C2EF0"/>
    <w:rsid w:val="000D7CD0"/>
    <w:rsid w:val="000E164B"/>
    <w:rsid w:val="000E2737"/>
    <w:rsid w:val="000E3955"/>
    <w:rsid w:val="000E3DEC"/>
    <w:rsid w:val="000E5969"/>
    <w:rsid w:val="000F7B39"/>
    <w:rsid w:val="00101F71"/>
    <w:rsid w:val="0010270B"/>
    <w:rsid w:val="00106062"/>
    <w:rsid w:val="001124A5"/>
    <w:rsid w:val="00114FB1"/>
    <w:rsid w:val="00120AFC"/>
    <w:rsid w:val="0012258F"/>
    <w:rsid w:val="00122F60"/>
    <w:rsid w:val="00131067"/>
    <w:rsid w:val="00132D10"/>
    <w:rsid w:val="001343CC"/>
    <w:rsid w:val="00136A58"/>
    <w:rsid w:val="00136F27"/>
    <w:rsid w:val="001375B8"/>
    <w:rsid w:val="0014123C"/>
    <w:rsid w:val="00145721"/>
    <w:rsid w:val="0015547B"/>
    <w:rsid w:val="0016185D"/>
    <w:rsid w:val="00172D4D"/>
    <w:rsid w:val="001826E8"/>
    <w:rsid w:val="00186AAC"/>
    <w:rsid w:val="001919A0"/>
    <w:rsid w:val="001922FE"/>
    <w:rsid w:val="001938DC"/>
    <w:rsid w:val="001A0A00"/>
    <w:rsid w:val="001A66E6"/>
    <w:rsid w:val="001B4BA7"/>
    <w:rsid w:val="001C0347"/>
    <w:rsid w:val="001C1A21"/>
    <w:rsid w:val="001C4B29"/>
    <w:rsid w:val="001C5278"/>
    <w:rsid w:val="001C7023"/>
    <w:rsid w:val="001C7275"/>
    <w:rsid w:val="001D02D6"/>
    <w:rsid w:val="001D14D8"/>
    <w:rsid w:val="001D214F"/>
    <w:rsid w:val="001D5A7B"/>
    <w:rsid w:val="001E202F"/>
    <w:rsid w:val="001E2917"/>
    <w:rsid w:val="001E47E4"/>
    <w:rsid w:val="001E5426"/>
    <w:rsid w:val="001E5874"/>
    <w:rsid w:val="001E78A0"/>
    <w:rsid w:val="001F252D"/>
    <w:rsid w:val="001F3263"/>
    <w:rsid w:val="001F57E2"/>
    <w:rsid w:val="001F72AD"/>
    <w:rsid w:val="00204C8E"/>
    <w:rsid w:val="00210C87"/>
    <w:rsid w:val="00211C7A"/>
    <w:rsid w:val="00214440"/>
    <w:rsid w:val="00216C44"/>
    <w:rsid w:val="00221207"/>
    <w:rsid w:val="00222D72"/>
    <w:rsid w:val="00223240"/>
    <w:rsid w:val="00223680"/>
    <w:rsid w:val="00231984"/>
    <w:rsid w:val="002365A6"/>
    <w:rsid w:val="002373EA"/>
    <w:rsid w:val="00247CA4"/>
    <w:rsid w:val="00247DEB"/>
    <w:rsid w:val="002506A1"/>
    <w:rsid w:val="0025173B"/>
    <w:rsid w:val="00253AE8"/>
    <w:rsid w:val="00255AA9"/>
    <w:rsid w:val="00257E0D"/>
    <w:rsid w:val="002626EA"/>
    <w:rsid w:val="002672B4"/>
    <w:rsid w:val="00267C72"/>
    <w:rsid w:val="0027185C"/>
    <w:rsid w:val="00272B85"/>
    <w:rsid w:val="00274788"/>
    <w:rsid w:val="00274BB8"/>
    <w:rsid w:val="00276888"/>
    <w:rsid w:val="00277AA2"/>
    <w:rsid w:val="0028073C"/>
    <w:rsid w:val="00281265"/>
    <w:rsid w:val="0029031B"/>
    <w:rsid w:val="0029383F"/>
    <w:rsid w:val="00297077"/>
    <w:rsid w:val="002977DE"/>
    <w:rsid w:val="002A1247"/>
    <w:rsid w:val="002A1433"/>
    <w:rsid w:val="002A2CA1"/>
    <w:rsid w:val="002A455A"/>
    <w:rsid w:val="002A6973"/>
    <w:rsid w:val="002B3F42"/>
    <w:rsid w:val="002B4972"/>
    <w:rsid w:val="002B7D3A"/>
    <w:rsid w:val="002C045C"/>
    <w:rsid w:val="002C23F7"/>
    <w:rsid w:val="002C368E"/>
    <w:rsid w:val="002D00FE"/>
    <w:rsid w:val="002D138B"/>
    <w:rsid w:val="002E0DEE"/>
    <w:rsid w:val="002E6271"/>
    <w:rsid w:val="00306F02"/>
    <w:rsid w:val="003130B2"/>
    <w:rsid w:val="003153A3"/>
    <w:rsid w:val="00316986"/>
    <w:rsid w:val="0031754D"/>
    <w:rsid w:val="00317B41"/>
    <w:rsid w:val="0032534A"/>
    <w:rsid w:val="00325E73"/>
    <w:rsid w:val="00327E19"/>
    <w:rsid w:val="0033145F"/>
    <w:rsid w:val="003319AD"/>
    <w:rsid w:val="00331B67"/>
    <w:rsid w:val="00332BEF"/>
    <w:rsid w:val="0033699D"/>
    <w:rsid w:val="003372A7"/>
    <w:rsid w:val="003403F1"/>
    <w:rsid w:val="003409FA"/>
    <w:rsid w:val="00345069"/>
    <w:rsid w:val="00350BDC"/>
    <w:rsid w:val="00350D3D"/>
    <w:rsid w:val="003571D4"/>
    <w:rsid w:val="0036282C"/>
    <w:rsid w:val="00362A1D"/>
    <w:rsid w:val="0037737F"/>
    <w:rsid w:val="00380ABB"/>
    <w:rsid w:val="00381440"/>
    <w:rsid w:val="0038244B"/>
    <w:rsid w:val="003830DD"/>
    <w:rsid w:val="00384690"/>
    <w:rsid w:val="00385595"/>
    <w:rsid w:val="00386923"/>
    <w:rsid w:val="00387309"/>
    <w:rsid w:val="0039277D"/>
    <w:rsid w:val="003A420B"/>
    <w:rsid w:val="003A7D56"/>
    <w:rsid w:val="003B7ADB"/>
    <w:rsid w:val="003C10C4"/>
    <w:rsid w:val="003C2791"/>
    <w:rsid w:val="003C36CC"/>
    <w:rsid w:val="003C7739"/>
    <w:rsid w:val="003D0750"/>
    <w:rsid w:val="003D0C75"/>
    <w:rsid w:val="003D0CDA"/>
    <w:rsid w:val="003D29F3"/>
    <w:rsid w:val="003D4EC2"/>
    <w:rsid w:val="003D5A61"/>
    <w:rsid w:val="003E46EF"/>
    <w:rsid w:val="003E7DEB"/>
    <w:rsid w:val="003F45CD"/>
    <w:rsid w:val="003F4A2C"/>
    <w:rsid w:val="0040009C"/>
    <w:rsid w:val="00400189"/>
    <w:rsid w:val="0040539C"/>
    <w:rsid w:val="004069FD"/>
    <w:rsid w:val="00413A31"/>
    <w:rsid w:val="00415D9E"/>
    <w:rsid w:val="00417A67"/>
    <w:rsid w:val="00420297"/>
    <w:rsid w:val="00422D4D"/>
    <w:rsid w:val="00427819"/>
    <w:rsid w:val="0043066B"/>
    <w:rsid w:val="0043281C"/>
    <w:rsid w:val="0043748F"/>
    <w:rsid w:val="0044153B"/>
    <w:rsid w:val="0044313D"/>
    <w:rsid w:val="00444974"/>
    <w:rsid w:val="00447324"/>
    <w:rsid w:val="004517BB"/>
    <w:rsid w:val="0045198B"/>
    <w:rsid w:val="0045366C"/>
    <w:rsid w:val="004543CE"/>
    <w:rsid w:val="00454884"/>
    <w:rsid w:val="004552C6"/>
    <w:rsid w:val="00455750"/>
    <w:rsid w:val="00457B97"/>
    <w:rsid w:val="0046078D"/>
    <w:rsid w:val="00465A85"/>
    <w:rsid w:val="0046675F"/>
    <w:rsid w:val="00467573"/>
    <w:rsid w:val="00467AF0"/>
    <w:rsid w:val="004726E1"/>
    <w:rsid w:val="00472873"/>
    <w:rsid w:val="00474B42"/>
    <w:rsid w:val="00475A29"/>
    <w:rsid w:val="00483F95"/>
    <w:rsid w:val="00491DAF"/>
    <w:rsid w:val="004939E8"/>
    <w:rsid w:val="0049607F"/>
    <w:rsid w:val="004965D2"/>
    <w:rsid w:val="004A56DB"/>
    <w:rsid w:val="004A6A22"/>
    <w:rsid w:val="004C1016"/>
    <w:rsid w:val="004C12DD"/>
    <w:rsid w:val="004C5DF4"/>
    <w:rsid w:val="004D0DE9"/>
    <w:rsid w:val="004D1F33"/>
    <w:rsid w:val="004E154D"/>
    <w:rsid w:val="004E41EA"/>
    <w:rsid w:val="004E4553"/>
    <w:rsid w:val="004E7BB6"/>
    <w:rsid w:val="004F030D"/>
    <w:rsid w:val="004F2DE0"/>
    <w:rsid w:val="004F3BE8"/>
    <w:rsid w:val="004F5A85"/>
    <w:rsid w:val="004F6036"/>
    <w:rsid w:val="00502F7E"/>
    <w:rsid w:val="0051259D"/>
    <w:rsid w:val="00513CC6"/>
    <w:rsid w:val="00513D26"/>
    <w:rsid w:val="00513D4E"/>
    <w:rsid w:val="00515E37"/>
    <w:rsid w:val="0051661C"/>
    <w:rsid w:val="00522AC3"/>
    <w:rsid w:val="00522B6B"/>
    <w:rsid w:val="00526CCC"/>
    <w:rsid w:val="00531B01"/>
    <w:rsid w:val="005348CA"/>
    <w:rsid w:val="00535724"/>
    <w:rsid w:val="00536C7C"/>
    <w:rsid w:val="00536EA6"/>
    <w:rsid w:val="0054057B"/>
    <w:rsid w:val="00540E2C"/>
    <w:rsid w:val="00543699"/>
    <w:rsid w:val="005472B4"/>
    <w:rsid w:val="00552965"/>
    <w:rsid w:val="00553841"/>
    <w:rsid w:val="00554747"/>
    <w:rsid w:val="00564390"/>
    <w:rsid w:val="0057004A"/>
    <w:rsid w:val="0057176B"/>
    <w:rsid w:val="00571B68"/>
    <w:rsid w:val="0057317B"/>
    <w:rsid w:val="00573F8F"/>
    <w:rsid w:val="005756DC"/>
    <w:rsid w:val="00577EA7"/>
    <w:rsid w:val="005838A0"/>
    <w:rsid w:val="005900DD"/>
    <w:rsid w:val="0059649F"/>
    <w:rsid w:val="005B07DA"/>
    <w:rsid w:val="005B3046"/>
    <w:rsid w:val="005B3BAD"/>
    <w:rsid w:val="005B448D"/>
    <w:rsid w:val="005B636C"/>
    <w:rsid w:val="005C05EF"/>
    <w:rsid w:val="005C18DA"/>
    <w:rsid w:val="005C3587"/>
    <w:rsid w:val="005C5CF0"/>
    <w:rsid w:val="005C7EBF"/>
    <w:rsid w:val="005D02E3"/>
    <w:rsid w:val="005D03D0"/>
    <w:rsid w:val="005D32A0"/>
    <w:rsid w:val="005D69FB"/>
    <w:rsid w:val="005D7FB7"/>
    <w:rsid w:val="005E002C"/>
    <w:rsid w:val="005E031F"/>
    <w:rsid w:val="005E11FF"/>
    <w:rsid w:val="005E2D95"/>
    <w:rsid w:val="005E377F"/>
    <w:rsid w:val="005E4279"/>
    <w:rsid w:val="005E5838"/>
    <w:rsid w:val="005F3BE2"/>
    <w:rsid w:val="005F446E"/>
    <w:rsid w:val="00601364"/>
    <w:rsid w:val="00602E42"/>
    <w:rsid w:val="00603C4E"/>
    <w:rsid w:val="00613778"/>
    <w:rsid w:val="0061493A"/>
    <w:rsid w:val="006154E7"/>
    <w:rsid w:val="00616B1E"/>
    <w:rsid w:val="00621526"/>
    <w:rsid w:val="00624EEC"/>
    <w:rsid w:val="00631AA6"/>
    <w:rsid w:val="00637AA8"/>
    <w:rsid w:val="00640D85"/>
    <w:rsid w:val="00642330"/>
    <w:rsid w:val="006503D8"/>
    <w:rsid w:val="00650C12"/>
    <w:rsid w:val="00660346"/>
    <w:rsid w:val="006671A1"/>
    <w:rsid w:val="00667F15"/>
    <w:rsid w:val="006728E0"/>
    <w:rsid w:val="00672B0C"/>
    <w:rsid w:val="00672C62"/>
    <w:rsid w:val="00675050"/>
    <w:rsid w:val="006804D9"/>
    <w:rsid w:val="006871E7"/>
    <w:rsid w:val="00690B2A"/>
    <w:rsid w:val="00693B62"/>
    <w:rsid w:val="00693E98"/>
    <w:rsid w:val="006958F1"/>
    <w:rsid w:val="0069740A"/>
    <w:rsid w:val="006A33D7"/>
    <w:rsid w:val="006A5897"/>
    <w:rsid w:val="006A6526"/>
    <w:rsid w:val="006B5776"/>
    <w:rsid w:val="006C02E5"/>
    <w:rsid w:val="006C1AC7"/>
    <w:rsid w:val="006C23EE"/>
    <w:rsid w:val="006C3AAC"/>
    <w:rsid w:val="006C3C6D"/>
    <w:rsid w:val="006C4125"/>
    <w:rsid w:val="006D1D6B"/>
    <w:rsid w:val="006E016D"/>
    <w:rsid w:val="006E30BB"/>
    <w:rsid w:val="006E6B2B"/>
    <w:rsid w:val="006E7BC1"/>
    <w:rsid w:val="006F3BCA"/>
    <w:rsid w:val="007011D9"/>
    <w:rsid w:val="00701DD1"/>
    <w:rsid w:val="00701E4B"/>
    <w:rsid w:val="00702E57"/>
    <w:rsid w:val="00705C95"/>
    <w:rsid w:val="00712019"/>
    <w:rsid w:val="00712021"/>
    <w:rsid w:val="00715255"/>
    <w:rsid w:val="00721CE8"/>
    <w:rsid w:val="00724B5B"/>
    <w:rsid w:val="007260FB"/>
    <w:rsid w:val="007300B5"/>
    <w:rsid w:val="007331CF"/>
    <w:rsid w:val="0074152F"/>
    <w:rsid w:val="00741CED"/>
    <w:rsid w:val="007526E1"/>
    <w:rsid w:val="007564AF"/>
    <w:rsid w:val="00756658"/>
    <w:rsid w:val="00757380"/>
    <w:rsid w:val="007631D6"/>
    <w:rsid w:val="007664BA"/>
    <w:rsid w:val="00766937"/>
    <w:rsid w:val="00766A6E"/>
    <w:rsid w:val="00772BD5"/>
    <w:rsid w:val="00772CBE"/>
    <w:rsid w:val="00774BF4"/>
    <w:rsid w:val="00774E0E"/>
    <w:rsid w:val="00774EFC"/>
    <w:rsid w:val="00775ED0"/>
    <w:rsid w:val="00776A5D"/>
    <w:rsid w:val="00776CC0"/>
    <w:rsid w:val="00780095"/>
    <w:rsid w:val="00786E4F"/>
    <w:rsid w:val="007921EA"/>
    <w:rsid w:val="00793BDA"/>
    <w:rsid w:val="00793F3C"/>
    <w:rsid w:val="00794396"/>
    <w:rsid w:val="00796C46"/>
    <w:rsid w:val="00797C63"/>
    <w:rsid w:val="00797DA7"/>
    <w:rsid w:val="007A77DD"/>
    <w:rsid w:val="007B0486"/>
    <w:rsid w:val="007B0ABB"/>
    <w:rsid w:val="007B0BCA"/>
    <w:rsid w:val="007B1EB8"/>
    <w:rsid w:val="007B2FE1"/>
    <w:rsid w:val="007B4120"/>
    <w:rsid w:val="007B46E8"/>
    <w:rsid w:val="007B5AEE"/>
    <w:rsid w:val="007C19EB"/>
    <w:rsid w:val="007C1E96"/>
    <w:rsid w:val="007C3135"/>
    <w:rsid w:val="007D05CB"/>
    <w:rsid w:val="007D08E0"/>
    <w:rsid w:val="007D2268"/>
    <w:rsid w:val="007D3177"/>
    <w:rsid w:val="007D49CE"/>
    <w:rsid w:val="007D784C"/>
    <w:rsid w:val="007F1E40"/>
    <w:rsid w:val="00800886"/>
    <w:rsid w:val="00805607"/>
    <w:rsid w:val="008070F7"/>
    <w:rsid w:val="00813923"/>
    <w:rsid w:val="008245BA"/>
    <w:rsid w:val="00830C63"/>
    <w:rsid w:val="00837C92"/>
    <w:rsid w:val="00840CB3"/>
    <w:rsid w:val="0084385F"/>
    <w:rsid w:val="0084679D"/>
    <w:rsid w:val="00847BD7"/>
    <w:rsid w:val="0085542F"/>
    <w:rsid w:val="0086145E"/>
    <w:rsid w:val="00863D81"/>
    <w:rsid w:val="00864A2A"/>
    <w:rsid w:val="00871067"/>
    <w:rsid w:val="00873CF9"/>
    <w:rsid w:val="00875D8E"/>
    <w:rsid w:val="008762C8"/>
    <w:rsid w:val="00876D92"/>
    <w:rsid w:val="00882261"/>
    <w:rsid w:val="00883C2B"/>
    <w:rsid w:val="008862E1"/>
    <w:rsid w:val="008A181A"/>
    <w:rsid w:val="008A4AE3"/>
    <w:rsid w:val="008A5D2F"/>
    <w:rsid w:val="008B0C40"/>
    <w:rsid w:val="008C6867"/>
    <w:rsid w:val="008C7EA1"/>
    <w:rsid w:val="008D132C"/>
    <w:rsid w:val="008D300D"/>
    <w:rsid w:val="008D4DB7"/>
    <w:rsid w:val="008E07FD"/>
    <w:rsid w:val="008E431E"/>
    <w:rsid w:val="008E5AD2"/>
    <w:rsid w:val="008F4CEA"/>
    <w:rsid w:val="00900826"/>
    <w:rsid w:val="00902570"/>
    <w:rsid w:val="009054D2"/>
    <w:rsid w:val="00916F9C"/>
    <w:rsid w:val="00925C25"/>
    <w:rsid w:val="00926A19"/>
    <w:rsid w:val="0093205C"/>
    <w:rsid w:val="00937302"/>
    <w:rsid w:val="009377A7"/>
    <w:rsid w:val="00937EE0"/>
    <w:rsid w:val="0094288D"/>
    <w:rsid w:val="00943E45"/>
    <w:rsid w:val="00944B02"/>
    <w:rsid w:val="0095002B"/>
    <w:rsid w:val="009505CD"/>
    <w:rsid w:val="009576C2"/>
    <w:rsid w:val="00960B83"/>
    <w:rsid w:val="00962743"/>
    <w:rsid w:val="0096315C"/>
    <w:rsid w:val="009662EC"/>
    <w:rsid w:val="00966CC9"/>
    <w:rsid w:val="009670F5"/>
    <w:rsid w:val="00967B9A"/>
    <w:rsid w:val="00970DF8"/>
    <w:rsid w:val="00973049"/>
    <w:rsid w:val="009762B7"/>
    <w:rsid w:val="009775B2"/>
    <w:rsid w:val="009809CF"/>
    <w:rsid w:val="0098149C"/>
    <w:rsid w:val="0098259B"/>
    <w:rsid w:val="00983434"/>
    <w:rsid w:val="00993FB1"/>
    <w:rsid w:val="009A1C26"/>
    <w:rsid w:val="009A2FA7"/>
    <w:rsid w:val="009A5E0F"/>
    <w:rsid w:val="009B1229"/>
    <w:rsid w:val="009B16E2"/>
    <w:rsid w:val="009B1CB6"/>
    <w:rsid w:val="009B3778"/>
    <w:rsid w:val="009B5075"/>
    <w:rsid w:val="009B5271"/>
    <w:rsid w:val="009B5954"/>
    <w:rsid w:val="009C3AB9"/>
    <w:rsid w:val="009C57DB"/>
    <w:rsid w:val="009C720C"/>
    <w:rsid w:val="009D2BD4"/>
    <w:rsid w:val="009D34C2"/>
    <w:rsid w:val="009D71F3"/>
    <w:rsid w:val="009E25DC"/>
    <w:rsid w:val="009E2A27"/>
    <w:rsid w:val="009F116E"/>
    <w:rsid w:val="009F43F3"/>
    <w:rsid w:val="009F651F"/>
    <w:rsid w:val="00A02DA3"/>
    <w:rsid w:val="00A06643"/>
    <w:rsid w:val="00A07613"/>
    <w:rsid w:val="00A139A5"/>
    <w:rsid w:val="00A26F75"/>
    <w:rsid w:val="00A356A0"/>
    <w:rsid w:val="00A4029F"/>
    <w:rsid w:val="00A4208F"/>
    <w:rsid w:val="00A431B9"/>
    <w:rsid w:val="00A45A87"/>
    <w:rsid w:val="00A5353D"/>
    <w:rsid w:val="00A55583"/>
    <w:rsid w:val="00A60C47"/>
    <w:rsid w:val="00A672C8"/>
    <w:rsid w:val="00A70FDA"/>
    <w:rsid w:val="00A7453F"/>
    <w:rsid w:val="00A75A90"/>
    <w:rsid w:val="00A76F44"/>
    <w:rsid w:val="00A83BDB"/>
    <w:rsid w:val="00A86ACB"/>
    <w:rsid w:val="00A9230D"/>
    <w:rsid w:val="00A945D8"/>
    <w:rsid w:val="00A94B37"/>
    <w:rsid w:val="00A95927"/>
    <w:rsid w:val="00AA12F9"/>
    <w:rsid w:val="00AA66F7"/>
    <w:rsid w:val="00AB202A"/>
    <w:rsid w:val="00AB2998"/>
    <w:rsid w:val="00AB3F6A"/>
    <w:rsid w:val="00AC04A9"/>
    <w:rsid w:val="00AD1913"/>
    <w:rsid w:val="00AD214E"/>
    <w:rsid w:val="00AE2B9A"/>
    <w:rsid w:val="00AE2D25"/>
    <w:rsid w:val="00AE413A"/>
    <w:rsid w:val="00AE5373"/>
    <w:rsid w:val="00AE6D13"/>
    <w:rsid w:val="00AE7E82"/>
    <w:rsid w:val="00AF05D8"/>
    <w:rsid w:val="00AF2C83"/>
    <w:rsid w:val="00AF6306"/>
    <w:rsid w:val="00AF6BB9"/>
    <w:rsid w:val="00B02387"/>
    <w:rsid w:val="00B05C57"/>
    <w:rsid w:val="00B05DC2"/>
    <w:rsid w:val="00B1164D"/>
    <w:rsid w:val="00B12DF3"/>
    <w:rsid w:val="00B13C43"/>
    <w:rsid w:val="00B25D63"/>
    <w:rsid w:val="00B25E97"/>
    <w:rsid w:val="00B26032"/>
    <w:rsid w:val="00B26CED"/>
    <w:rsid w:val="00B31A9F"/>
    <w:rsid w:val="00B3359C"/>
    <w:rsid w:val="00B3392D"/>
    <w:rsid w:val="00B35B3F"/>
    <w:rsid w:val="00B4360D"/>
    <w:rsid w:val="00B4473A"/>
    <w:rsid w:val="00B503A7"/>
    <w:rsid w:val="00B51E35"/>
    <w:rsid w:val="00B56DD0"/>
    <w:rsid w:val="00B61356"/>
    <w:rsid w:val="00B62526"/>
    <w:rsid w:val="00B63AF1"/>
    <w:rsid w:val="00B65B69"/>
    <w:rsid w:val="00B7638E"/>
    <w:rsid w:val="00B8058A"/>
    <w:rsid w:val="00B8187D"/>
    <w:rsid w:val="00B908E9"/>
    <w:rsid w:val="00B91CE3"/>
    <w:rsid w:val="00B94C43"/>
    <w:rsid w:val="00B9516E"/>
    <w:rsid w:val="00B97139"/>
    <w:rsid w:val="00BA17D1"/>
    <w:rsid w:val="00BA5270"/>
    <w:rsid w:val="00BA5C1E"/>
    <w:rsid w:val="00BA6853"/>
    <w:rsid w:val="00BA69F8"/>
    <w:rsid w:val="00BB13F4"/>
    <w:rsid w:val="00BB3A71"/>
    <w:rsid w:val="00BB6E0A"/>
    <w:rsid w:val="00BC0523"/>
    <w:rsid w:val="00BC47C4"/>
    <w:rsid w:val="00BC6596"/>
    <w:rsid w:val="00BC689F"/>
    <w:rsid w:val="00BD468F"/>
    <w:rsid w:val="00BE0B9F"/>
    <w:rsid w:val="00BE1D74"/>
    <w:rsid w:val="00BE3B25"/>
    <w:rsid w:val="00BE40DC"/>
    <w:rsid w:val="00BE6C4B"/>
    <w:rsid w:val="00BF0843"/>
    <w:rsid w:val="00BF607D"/>
    <w:rsid w:val="00BF760E"/>
    <w:rsid w:val="00BF7B26"/>
    <w:rsid w:val="00C0497A"/>
    <w:rsid w:val="00C068BE"/>
    <w:rsid w:val="00C106DC"/>
    <w:rsid w:val="00C16649"/>
    <w:rsid w:val="00C24607"/>
    <w:rsid w:val="00C256DB"/>
    <w:rsid w:val="00C30B12"/>
    <w:rsid w:val="00C328A7"/>
    <w:rsid w:val="00C333D5"/>
    <w:rsid w:val="00C348A3"/>
    <w:rsid w:val="00C37AEF"/>
    <w:rsid w:val="00C37CE3"/>
    <w:rsid w:val="00C40D76"/>
    <w:rsid w:val="00C43C3B"/>
    <w:rsid w:val="00C50DF9"/>
    <w:rsid w:val="00C52790"/>
    <w:rsid w:val="00C6074D"/>
    <w:rsid w:val="00C62BAA"/>
    <w:rsid w:val="00C63539"/>
    <w:rsid w:val="00C73E75"/>
    <w:rsid w:val="00C747E2"/>
    <w:rsid w:val="00C74BAA"/>
    <w:rsid w:val="00C76A1E"/>
    <w:rsid w:val="00C8000B"/>
    <w:rsid w:val="00C8314F"/>
    <w:rsid w:val="00CA228A"/>
    <w:rsid w:val="00CA4987"/>
    <w:rsid w:val="00CB38B2"/>
    <w:rsid w:val="00CB7C5F"/>
    <w:rsid w:val="00CC1012"/>
    <w:rsid w:val="00CC43FF"/>
    <w:rsid w:val="00CC5C54"/>
    <w:rsid w:val="00CC6C36"/>
    <w:rsid w:val="00CC748F"/>
    <w:rsid w:val="00CD22FA"/>
    <w:rsid w:val="00CD48D6"/>
    <w:rsid w:val="00CD7FCC"/>
    <w:rsid w:val="00CE039E"/>
    <w:rsid w:val="00CE0864"/>
    <w:rsid w:val="00CE1B51"/>
    <w:rsid w:val="00CE3492"/>
    <w:rsid w:val="00CE688F"/>
    <w:rsid w:val="00CE6EA5"/>
    <w:rsid w:val="00CF2CF4"/>
    <w:rsid w:val="00D01A07"/>
    <w:rsid w:val="00D0221C"/>
    <w:rsid w:val="00D056A6"/>
    <w:rsid w:val="00D072EB"/>
    <w:rsid w:val="00D20725"/>
    <w:rsid w:val="00D25CFF"/>
    <w:rsid w:val="00D31CFE"/>
    <w:rsid w:val="00D37BFA"/>
    <w:rsid w:val="00D405A3"/>
    <w:rsid w:val="00D411E0"/>
    <w:rsid w:val="00D42E51"/>
    <w:rsid w:val="00D440DA"/>
    <w:rsid w:val="00D4472C"/>
    <w:rsid w:val="00D45D89"/>
    <w:rsid w:val="00D46BED"/>
    <w:rsid w:val="00D54BAD"/>
    <w:rsid w:val="00D55CF7"/>
    <w:rsid w:val="00D56EA9"/>
    <w:rsid w:val="00D579FE"/>
    <w:rsid w:val="00D6324A"/>
    <w:rsid w:val="00D63975"/>
    <w:rsid w:val="00D63E6E"/>
    <w:rsid w:val="00D71B8D"/>
    <w:rsid w:val="00D74B8C"/>
    <w:rsid w:val="00D80266"/>
    <w:rsid w:val="00D8635F"/>
    <w:rsid w:val="00D87740"/>
    <w:rsid w:val="00D926A2"/>
    <w:rsid w:val="00D92901"/>
    <w:rsid w:val="00D943BA"/>
    <w:rsid w:val="00D96D61"/>
    <w:rsid w:val="00D97287"/>
    <w:rsid w:val="00DA259D"/>
    <w:rsid w:val="00DA791B"/>
    <w:rsid w:val="00DB0137"/>
    <w:rsid w:val="00DB24BA"/>
    <w:rsid w:val="00DD2578"/>
    <w:rsid w:val="00DD28ED"/>
    <w:rsid w:val="00DD3F3E"/>
    <w:rsid w:val="00DD4C3E"/>
    <w:rsid w:val="00DE2C65"/>
    <w:rsid w:val="00DE5116"/>
    <w:rsid w:val="00DE5C71"/>
    <w:rsid w:val="00DE6028"/>
    <w:rsid w:val="00DF4621"/>
    <w:rsid w:val="00E01BA2"/>
    <w:rsid w:val="00E02143"/>
    <w:rsid w:val="00E02519"/>
    <w:rsid w:val="00E06EC2"/>
    <w:rsid w:val="00E174FC"/>
    <w:rsid w:val="00E234D2"/>
    <w:rsid w:val="00E24C98"/>
    <w:rsid w:val="00E33FCE"/>
    <w:rsid w:val="00E344E1"/>
    <w:rsid w:val="00E40574"/>
    <w:rsid w:val="00E41C80"/>
    <w:rsid w:val="00E477AD"/>
    <w:rsid w:val="00E5366A"/>
    <w:rsid w:val="00E56780"/>
    <w:rsid w:val="00E60A3F"/>
    <w:rsid w:val="00E62C80"/>
    <w:rsid w:val="00E64907"/>
    <w:rsid w:val="00E67C5E"/>
    <w:rsid w:val="00E72829"/>
    <w:rsid w:val="00E7477F"/>
    <w:rsid w:val="00E76930"/>
    <w:rsid w:val="00E83C97"/>
    <w:rsid w:val="00E979A9"/>
    <w:rsid w:val="00EA0828"/>
    <w:rsid w:val="00EA20C0"/>
    <w:rsid w:val="00EA2286"/>
    <w:rsid w:val="00EA789F"/>
    <w:rsid w:val="00EB034B"/>
    <w:rsid w:val="00EB0EC7"/>
    <w:rsid w:val="00EB391B"/>
    <w:rsid w:val="00EC0612"/>
    <w:rsid w:val="00EC1855"/>
    <w:rsid w:val="00ED0FE7"/>
    <w:rsid w:val="00ED3F5A"/>
    <w:rsid w:val="00ED773A"/>
    <w:rsid w:val="00EE1355"/>
    <w:rsid w:val="00EE43EC"/>
    <w:rsid w:val="00EF1CAC"/>
    <w:rsid w:val="00EF3CD5"/>
    <w:rsid w:val="00EF640C"/>
    <w:rsid w:val="00EF71EE"/>
    <w:rsid w:val="00F00F5D"/>
    <w:rsid w:val="00F026E6"/>
    <w:rsid w:val="00F02C3E"/>
    <w:rsid w:val="00F05BA5"/>
    <w:rsid w:val="00F05BAC"/>
    <w:rsid w:val="00F065D2"/>
    <w:rsid w:val="00F0703B"/>
    <w:rsid w:val="00F109DD"/>
    <w:rsid w:val="00F11DCA"/>
    <w:rsid w:val="00F1374B"/>
    <w:rsid w:val="00F15549"/>
    <w:rsid w:val="00F16BFB"/>
    <w:rsid w:val="00F200B3"/>
    <w:rsid w:val="00F20547"/>
    <w:rsid w:val="00F220A5"/>
    <w:rsid w:val="00F23AFA"/>
    <w:rsid w:val="00F25242"/>
    <w:rsid w:val="00F27080"/>
    <w:rsid w:val="00F27547"/>
    <w:rsid w:val="00F27E32"/>
    <w:rsid w:val="00F30956"/>
    <w:rsid w:val="00F335DF"/>
    <w:rsid w:val="00F37193"/>
    <w:rsid w:val="00F4131D"/>
    <w:rsid w:val="00F43F6D"/>
    <w:rsid w:val="00F44404"/>
    <w:rsid w:val="00F54217"/>
    <w:rsid w:val="00F5584E"/>
    <w:rsid w:val="00F56D88"/>
    <w:rsid w:val="00F60164"/>
    <w:rsid w:val="00F60931"/>
    <w:rsid w:val="00F616C4"/>
    <w:rsid w:val="00F6331C"/>
    <w:rsid w:val="00F63B84"/>
    <w:rsid w:val="00F649C8"/>
    <w:rsid w:val="00F65EC3"/>
    <w:rsid w:val="00F6614B"/>
    <w:rsid w:val="00F74014"/>
    <w:rsid w:val="00F762B3"/>
    <w:rsid w:val="00F80A1E"/>
    <w:rsid w:val="00F83522"/>
    <w:rsid w:val="00F847A8"/>
    <w:rsid w:val="00F91E87"/>
    <w:rsid w:val="00F92927"/>
    <w:rsid w:val="00F92FC4"/>
    <w:rsid w:val="00F96BF7"/>
    <w:rsid w:val="00F96E71"/>
    <w:rsid w:val="00FA176E"/>
    <w:rsid w:val="00FA1FE4"/>
    <w:rsid w:val="00FA21C1"/>
    <w:rsid w:val="00FA2CF7"/>
    <w:rsid w:val="00FA3CA0"/>
    <w:rsid w:val="00FA7D7D"/>
    <w:rsid w:val="00FB06C9"/>
    <w:rsid w:val="00FB2437"/>
    <w:rsid w:val="00FB6A8B"/>
    <w:rsid w:val="00FB6ED3"/>
    <w:rsid w:val="00FB7808"/>
    <w:rsid w:val="00FC0E58"/>
    <w:rsid w:val="00FC30DC"/>
    <w:rsid w:val="00FC562D"/>
    <w:rsid w:val="00FD115F"/>
    <w:rsid w:val="00FD4AAB"/>
    <w:rsid w:val="00FD4F3B"/>
    <w:rsid w:val="00FD5435"/>
    <w:rsid w:val="00FE25BE"/>
    <w:rsid w:val="00FE2D7D"/>
    <w:rsid w:val="00FF2B5C"/>
    <w:rsid w:val="00FF376D"/>
    <w:rsid w:val="00FF4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1">
    <w:name w:val="heading 1"/>
    <w:basedOn w:val="a0"/>
    <w:next w:val="a0"/>
    <w:link w:val="10"/>
    <w:uiPriority w:val="9"/>
    <w:qFormat/>
    <w:rsid w:val="002C2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qForma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 w:type="character" w:customStyle="1" w:styleId="s1">
    <w:name w:val="s1"/>
    <w:basedOn w:val="a1"/>
    <w:rsid w:val="00454884"/>
  </w:style>
  <w:style w:type="character" w:customStyle="1" w:styleId="s0">
    <w:name w:val="s0"/>
    <w:basedOn w:val="a1"/>
    <w:rsid w:val="007A77DD"/>
  </w:style>
  <w:style w:type="paragraph" w:styleId="afa">
    <w:name w:val="caption"/>
    <w:basedOn w:val="a0"/>
    <w:next w:val="a0"/>
    <w:uiPriority w:val="35"/>
    <w:semiHidden/>
    <w:unhideWhenUsed/>
    <w:qFormat/>
    <w:rsid w:val="005D02E3"/>
    <w:pPr>
      <w:spacing w:after="200"/>
    </w:pPr>
    <w:rPr>
      <w:rFonts w:cs="Times New Roman"/>
      <w:sz w:val="22"/>
      <w:szCs w:val="22"/>
      <w:lang w:val="en-US" w:eastAsia="en-US"/>
    </w:rPr>
  </w:style>
  <w:style w:type="character" w:customStyle="1" w:styleId="10">
    <w:name w:val="Заголовок 1 Знак"/>
    <w:basedOn w:val="a1"/>
    <w:link w:val="1"/>
    <w:uiPriority w:val="9"/>
    <w:rsid w:val="002C23F7"/>
    <w:rPr>
      <w:rFonts w:asciiTheme="majorHAnsi" w:eastAsiaTheme="majorEastAsia" w:hAnsiTheme="majorHAnsi" w:cstheme="majorBidi"/>
      <w:b/>
      <w:bCs/>
      <w:color w:val="365F91" w:themeColor="accent1" w:themeShade="BF"/>
      <w:sz w:val="28"/>
      <w:szCs w:val="28"/>
      <w:lang w:eastAsia="ar-SA"/>
    </w:rPr>
  </w:style>
  <w:style w:type="paragraph" w:customStyle="1" w:styleId="Standard">
    <w:name w:val="Standard"/>
    <w:rsid w:val="00BE1D74"/>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j15">
    <w:name w:val="j15"/>
    <w:basedOn w:val="a0"/>
    <w:rsid w:val="001F3263"/>
    <w:pPr>
      <w:spacing w:before="100" w:beforeAutospacing="1" w:after="100" w:afterAutospacing="1"/>
    </w:pPr>
    <w:rPr>
      <w:rFonts w:cs="Times New Roman"/>
      <w:sz w:val="24"/>
      <w:szCs w:val="24"/>
      <w:lang w:eastAsia="ru-RU"/>
    </w:rPr>
  </w:style>
  <w:style w:type="character" w:customStyle="1" w:styleId="tlid-translation">
    <w:name w:val="tlid-translation"/>
    <w:rsid w:val="005B3BAD"/>
  </w:style>
  <w:style w:type="paragraph" w:styleId="afb">
    <w:name w:val="Subtitle"/>
    <w:basedOn w:val="a0"/>
    <w:link w:val="afc"/>
    <w:qFormat/>
    <w:rsid w:val="00715255"/>
    <w:pPr>
      <w:jc w:val="center"/>
    </w:pPr>
    <w:rPr>
      <w:rFonts w:ascii="Times New Roman CYR" w:hAnsi="Times New Roman CYR" w:cs="Times New Roman"/>
      <w:b/>
      <w:caps/>
      <w:sz w:val="24"/>
    </w:rPr>
  </w:style>
  <w:style w:type="character" w:customStyle="1" w:styleId="afc">
    <w:name w:val="Подзаголовок Знак"/>
    <w:basedOn w:val="a1"/>
    <w:link w:val="afb"/>
    <w:rsid w:val="00715255"/>
    <w:rPr>
      <w:rFonts w:ascii="Times New Roman CYR" w:eastAsia="Times New Roman" w:hAnsi="Times New Roman CYR" w:cs="Times New Roman"/>
      <w:b/>
      <w:caps/>
      <w:sz w:val="24"/>
      <w:szCs w:val="20"/>
    </w:rPr>
  </w:style>
  <w:style w:type="character" w:customStyle="1" w:styleId="circle">
    <w:name w:val="circle"/>
    <w:basedOn w:val="a1"/>
    <w:rsid w:val="00631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641919">
      <w:bodyDiv w:val="1"/>
      <w:marLeft w:val="0"/>
      <w:marRight w:val="0"/>
      <w:marTop w:val="0"/>
      <w:marBottom w:val="0"/>
      <w:divBdr>
        <w:top w:val="none" w:sz="0" w:space="0" w:color="auto"/>
        <w:left w:val="none" w:sz="0" w:space="0" w:color="auto"/>
        <w:bottom w:val="none" w:sz="0" w:space="0" w:color="auto"/>
        <w:right w:val="none" w:sz="0" w:space="0" w:color="auto"/>
      </w:divBdr>
    </w:div>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9260276">
      <w:bodyDiv w:val="1"/>
      <w:marLeft w:val="0"/>
      <w:marRight w:val="0"/>
      <w:marTop w:val="0"/>
      <w:marBottom w:val="0"/>
      <w:divBdr>
        <w:top w:val="none" w:sz="0" w:space="0" w:color="auto"/>
        <w:left w:val="none" w:sz="0" w:space="0" w:color="auto"/>
        <w:bottom w:val="none" w:sz="0" w:space="0" w:color="auto"/>
        <w:right w:val="none" w:sz="0" w:space="0" w:color="auto"/>
      </w:divBdr>
    </w:div>
    <w:div w:id="12851462">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0593230">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48579157">
      <w:bodyDiv w:val="1"/>
      <w:marLeft w:val="0"/>
      <w:marRight w:val="0"/>
      <w:marTop w:val="0"/>
      <w:marBottom w:val="0"/>
      <w:divBdr>
        <w:top w:val="none" w:sz="0" w:space="0" w:color="auto"/>
        <w:left w:val="none" w:sz="0" w:space="0" w:color="auto"/>
        <w:bottom w:val="none" w:sz="0" w:space="0" w:color="auto"/>
        <w:right w:val="none" w:sz="0" w:space="0" w:color="auto"/>
      </w:divBdr>
    </w:div>
    <w:div w:id="48771731">
      <w:bodyDiv w:val="1"/>
      <w:marLeft w:val="0"/>
      <w:marRight w:val="0"/>
      <w:marTop w:val="0"/>
      <w:marBottom w:val="0"/>
      <w:divBdr>
        <w:top w:val="none" w:sz="0" w:space="0" w:color="auto"/>
        <w:left w:val="none" w:sz="0" w:space="0" w:color="auto"/>
        <w:bottom w:val="none" w:sz="0" w:space="0" w:color="auto"/>
        <w:right w:val="none" w:sz="0" w:space="0" w:color="auto"/>
      </w:divBdr>
    </w:div>
    <w:div w:id="55249941">
      <w:bodyDiv w:val="1"/>
      <w:marLeft w:val="0"/>
      <w:marRight w:val="0"/>
      <w:marTop w:val="0"/>
      <w:marBottom w:val="0"/>
      <w:divBdr>
        <w:top w:val="none" w:sz="0" w:space="0" w:color="auto"/>
        <w:left w:val="none" w:sz="0" w:space="0" w:color="auto"/>
        <w:bottom w:val="none" w:sz="0" w:space="0" w:color="auto"/>
        <w:right w:val="none" w:sz="0" w:space="0" w:color="auto"/>
      </w:divBdr>
    </w:div>
    <w:div w:id="61414772">
      <w:bodyDiv w:val="1"/>
      <w:marLeft w:val="0"/>
      <w:marRight w:val="0"/>
      <w:marTop w:val="0"/>
      <w:marBottom w:val="0"/>
      <w:divBdr>
        <w:top w:val="none" w:sz="0" w:space="0" w:color="auto"/>
        <w:left w:val="none" w:sz="0" w:space="0" w:color="auto"/>
        <w:bottom w:val="none" w:sz="0" w:space="0" w:color="auto"/>
        <w:right w:val="none" w:sz="0" w:space="0" w:color="auto"/>
      </w:divBdr>
    </w:div>
    <w:div w:id="63995066">
      <w:bodyDiv w:val="1"/>
      <w:marLeft w:val="0"/>
      <w:marRight w:val="0"/>
      <w:marTop w:val="0"/>
      <w:marBottom w:val="0"/>
      <w:divBdr>
        <w:top w:val="none" w:sz="0" w:space="0" w:color="auto"/>
        <w:left w:val="none" w:sz="0" w:space="0" w:color="auto"/>
        <w:bottom w:val="none" w:sz="0" w:space="0" w:color="auto"/>
        <w:right w:val="none" w:sz="0" w:space="0" w:color="auto"/>
      </w:divBdr>
    </w:div>
    <w:div w:id="77487503">
      <w:bodyDiv w:val="1"/>
      <w:marLeft w:val="0"/>
      <w:marRight w:val="0"/>
      <w:marTop w:val="0"/>
      <w:marBottom w:val="0"/>
      <w:divBdr>
        <w:top w:val="none" w:sz="0" w:space="0" w:color="auto"/>
        <w:left w:val="none" w:sz="0" w:space="0" w:color="auto"/>
        <w:bottom w:val="none" w:sz="0" w:space="0" w:color="auto"/>
        <w:right w:val="none" w:sz="0" w:space="0" w:color="auto"/>
      </w:divBdr>
    </w:div>
    <w:div w:id="78597126">
      <w:bodyDiv w:val="1"/>
      <w:marLeft w:val="0"/>
      <w:marRight w:val="0"/>
      <w:marTop w:val="0"/>
      <w:marBottom w:val="0"/>
      <w:divBdr>
        <w:top w:val="none" w:sz="0" w:space="0" w:color="auto"/>
        <w:left w:val="none" w:sz="0" w:space="0" w:color="auto"/>
        <w:bottom w:val="none" w:sz="0" w:space="0" w:color="auto"/>
        <w:right w:val="none" w:sz="0" w:space="0" w:color="auto"/>
      </w:divBdr>
    </w:div>
    <w:div w:id="80807506">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384316">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18495376">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51332711">
      <w:bodyDiv w:val="1"/>
      <w:marLeft w:val="0"/>
      <w:marRight w:val="0"/>
      <w:marTop w:val="0"/>
      <w:marBottom w:val="0"/>
      <w:divBdr>
        <w:top w:val="none" w:sz="0" w:space="0" w:color="auto"/>
        <w:left w:val="none" w:sz="0" w:space="0" w:color="auto"/>
        <w:bottom w:val="none" w:sz="0" w:space="0" w:color="auto"/>
        <w:right w:val="none" w:sz="0" w:space="0" w:color="auto"/>
      </w:divBdr>
    </w:div>
    <w:div w:id="152454762">
      <w:bodyDiv w:val="1"/>
      <w:marLeft w:val="0"/>
      <w:marRight w:val="0"/>
      <w:marTop w:val="0"/>
      <w:marBottom w:val="0"/>
      <w:divBdr>
        <w:top w:val="none" w:sz="0" w:space="0" w:color="auto"/>
        <w:left w:val="none" w:sz="0" w:space="0" w:color="auto"/>
        <w:bottom w:val="none" w:sz="0" w:space="0" w:color="auto"/>
        <w:right w:val="none" w:sz="0" w:space="0" w:color="auto"/>
      </w:divBdr>
    </w:div>
    <w:div w:id="15993096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5144187">
      <w:bodyDiv w:val="1"/>
      <w:marLeft w:val="0"/>
      <w:marRight w:val="0"/>
      <w:marTop w:val="0"/>
      <w:marBottom w:val="0"/>
      <w:divBdr>
        <w:top w:val="none" w:sz="0" w:space="0" w:color="auto"/>
        <w:left w:val="none" w:sz="0" w:space="0" w:color="auto"/>
        <w:bottom w:val="none" w:sz="0" w:space="0" w:color="auto"/>
        <w:right w:val="none" w:sz="0" w:space="0" w:color="auto"/>
      </w:divBdr>
    </w:div>
    <w:div w:id="185759218">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195851543">
      <w:bodyDiv w:val="1"/>
      <w:marLeft w:val="0"/>
      <w:marRight w:val="0"/>
      <w:marTop w:val="0"/>
      <w:marBottom w:val="0"/>
      <w:divBdr>
        <w:top w:val="none" w:sz="0" w:space="0" w:color="auto"/>
        <w:left w:val="none" w:sz="0" w:space="0" w:color="auto"/>
        <w:bottom w:val="none" w:sz="0" w:space="0" w:color="auto"/>
        <w:right w:val="none" w:sz="0" w:space="0" w:color="auto"/>
      </w:divBdr>
    </w:div>
    <w:div w:id="196436807">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30233761">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65699484">
      <w:bodyDiv w:val="1"/>
      <w:marLeft w:val="0"/>
      <w:marRight w:val="0"/>
      <w:marTop w:val="0"/>
      <w:marBottom w:val="0"/>
      <w:divBdr>
        <w:top w:val="none" w:sz="0" w:space="0" w:color="auto"/>
        <w:left w:val="none" w:sz="0" w:space="0" w:color="auto"/>
        <w:bottom w:val="none" w:sz="0" w:space="0" w:color="auto"/>
        <w:right w:val="none" w:sz="0" w:space="0" w:color="auto"/>
      </w:divBdr>
    </w:div>
    <w:div w:id="268586273">
      <w:bodyDiv w:val="1"/>
      <w:marLeft w:val="0"/>
      <w:marRight w:val="0"/>
      <w:marTop w:val="0"/>
      <w:marBottom w:val="0"/>
      <w:divBdr>
        <w:top w:val="none" w:sz="0" w:space="0" w:color="auto"/>
        <w:left w:val="none" w:sz="0" w:space="0" w:color="auto"/>
        <w:bottom w:val="none" w:sz="0" w:space="0" w:color="auto"/>
        <w:right w:val="none" w:sz="0" w:space="0" w:color="auto"/>
      </w:divBdr>
    </w:div>
    <w:div w:id="273288592">
      <w:bodyDiv w:val="1"/>
      <w:marLeft w:val="0"/>
      <w:marRight w:val="0"/>
      <w:marTop w:val="0"/>
      <w:marBottom w:val="0"/>
      <w:divBdr>
        <w:top w:val="none" w:sz="0" w:space="0" w:color="auto"/>
        <w:left w:val="none" w:sz="0" w:space="0" w:color="auto"/>
        <w:bottom w:val="none" w:sz="0" w:space="0" w:color="auto"/>
        <w:right w:val="none" w:sz="0" w:space="0" w:color="auto"/>
      </w:divBdr>
    </w:div>
    <w:div w:id="27375209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293759290">
      <w:bodyDiv w:val="1"/>
      <w:marLeft w:val="0"/>
      <w:marRight w:val="0"/>
      <w:marTop w:val="0"/>
      <w:marBottom w:val="0"/>
      <w:divBdr>
        <w:top w:val="none" w:sz="0" w:space="0" w:color="auto"/>
        <w:left w:val="none" w:sz="0" w:space="0" w:color="auto"/>
        <w:bottom w:val="none" w:sz="0" w:space="0" w:color="auto"/>
        <w:right w:val="none" w:sz="0" w:space="0" w:color="auto"/>
      </w:divBdr>
    </w:div>
    <w:div w:id="299504062">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09673933">
      <w:bodyDiv w:val="1"/>
      <w:marLeft w:val="0"/>
      <w:marRight w:val="0"/>
      <w:marTop w:val="0"/>
      <w:marBottom w:val="0"/>
      <w:divBdr>
        <w:top w:val="none" w:sz="0" w:space="0" w:color="auto"/>
        <w:left w:val="none" w:sz="0" w:space="0" w:color="auto"/>
        <w:bottom w:val="none" w:sz="0" w:space="0" w:color="auto"/>
        <w:right w:val="none" w:sz="0" w:space="0" w:color="auto"/>
      </w:divBdr>
    </w:div>
    <w:div w:id="312608115">
      <w:bodyDiv w:val="1"/>
      <w:marLeft w:val="0"/>
      <w:marRight w:val="0"/>
      <w:marTop w:val="0"/>
      <w:marBottom w:val="0"/>
      <w:divBdr>
        <w:top w:val="none" w:sz="0" w:space="0" w:color="auto"/>
        <w:left w:val="none" w:sz="0" w:space="0" w:color="auto"/>
        <w:bottom w:val="none" w:sz="0" w:space="0" w:color="auto"/>
        <w:right w:val="none" w:sz="0" w:space="0" w:color="auto"/>
      </w:divBdr>
    </w:div>
    <w:div w:id="319819120">
      <w:bodyDiv w:val="1"/>
      <w:marLeft w:val="0"/>
      <w:marRight w:val="0"/>
      <w:marTop w:val="0"/>
      <w:marBottom w:val="0"/>
      <w:divBdr>
        <w:top w:val="none" w:sz="0" w:space="0" w:color="auto"/>
        <w:left w:val="none" w:sz="0" w:space="0" w:color="auto"/>
        <w:bottom w:val="none" w:sz="0" w:space="0" w:color="auto"/>
        <w:right w:val="none" w:sz="0" w:space="0" w:color="auto"/>
      </w:divBdr>
    </w:div>
    <w:div w:id="324742693">
      <w:bodyDiv w:val="1"/>
      <w:marLeft w:val="0"/>
      <w:marRight w:val="0"/>
      <w:marTop w:val="0"/>
      <w:marBottom w:val="0"/>
      <w:divBdr>
        <w:top w:val="none" w:sz="0" w:space="0" w:color="auto"/>
        <w:left w:val="none" w:sz="0" w:space="0" w:color="auto"/>
        <w:bottom w:val="none" w:sz="0" w:space="0" w:color="auto"/>
        <w:right w:val="none" w:sz="0" w:space="0" w:color="auto"/>
      </w:divBdr>
    </w:div>
    <w:div w:id="325404551">
      <w:bodyDiv w:val="1"/>
      <w:marLeft w:val="0"/>
      <w:marRight w:val="0"/>
      <w:marTop w:val="0"/>
      <w:marBottom w:val="0"/>
      <w:divBdr>
        <w:top w:val="none" w:sz="0" w:space="0" w:color="auto"/>
        <w:left w:val="none" w:sz="0" w:space="0" w:color="auto"/>
        <w:bottom w:val="none" w:sz="0" w:space="0" w:color="auto"/>
        <w:right w:val="none" w:sz="0" w:space="0" w:color="auto"/>
      </w:divBdr>
    </w:div>
    <w:div w:id="327707877">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37463603">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563040">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61250558">
      <w:bodyDiv w:val="1"/>
      <w:marLeft w:val="0"/>
      <w:marRight w:val="0"/>
      <w:marTop w:val="0"/>
      <w:marBottom w:val="0"/>
      <w:divBdr>
        <w:top w:val="none" w:sz="0" w:space="0" w:color="auto"/>
        <w:left w:val="none" w:sz="0" w:space="0" w:color="auto"/>
        <w:bottom w:val="none" w:sz="0" w:space="0" w:color="auto"/>
        <w:right w:val="none" w:sz="0" w:space="0" w:color="auto"/>
      </w:divBdr>
    </w:div>
    <w:div w:id="373240292">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434932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05957637">
      <w:bodyDiv w:val="1"/>
      <w:marLeft w:val="0"/>
      <w:marRight w:val="0"/>
      <w:marTop w:val="0"/>
      <w:marBottom w:val="0"/>
      <w:divBdr>
        <w:top w:val="none" w:sz="0" w:space="0" w:color="auto"/>
        <w:left w:val="none" w:sz="0" w:space="0" w:color="auto"/>
        <w:bottom w:val="none" w:sz="0" w:space="0" w:color="auto"/>
        <w:right w:val="none" w:sz="0" w:space="0" w:color="auto"/>
      </w:divBdr>
    </w:div>
    <w:div w:id="407390503">
      <w:bodyDiv w:val="1"/>
      <w:marLeft w:val="0"/>
      <w:marRight w:val="0"/>
      <w:marTop w:val="0"/>
      <w:marBottom w:val="0"/>
      <w:divBdr>
        <w:top w:val="none" w:sz="0" w:space="0" w:color="auto"/>
        <w:left w:val="none" w:sz="0" w:space="0" w:color="auto"/>
        <w:bottom w:val="none" w:sz="0" w:space="0" w:color="auto"/>
        <w:right w:val="none" w:sz="0" w:space="0" w:color="auto"/>
      </w:divBdr>
    </w:div>
    <w:div w:id="422148606">
      <w:bodyDiv w:val="1"/>
      <w:marLeft w:val="0"/>
      <w:marRight w:val="0"/>
      <w:marTop w:val="0"/>
      <w:marBottom w:val="0"/>
      <w:divBdr>
        <w:top w:val="none" w:sz="0" w:space="0" w:color="auto"/>
        <w:left w:val="none" w:sz="0" w:space="0" w:color="auto"/>
        <w:bottom w:val="none" w:sz="0" w:space="0" w:color="auto"/>
        <w:right w:val="none" w:sz="0" w:space="0" w:color="auto"/>
      </w:divBdr>
    </w:div>
    <w:div w:id="422458070">
      <w:bodyDiv w:val="1"/>
      <w:marLeft w:val="0"/>
      <w:marRight w:val="0"/>
      <w:marTop w:val="0"/>
      <w:marBottom w:val="0"/>
      <w:divBdr>
        <w:top w:val="none" w:sz="0" w:space="0" w:color="auto"/>
        <w:left w:val="none" w:sz="0" w:space="0" w:color="auto"/>
        <w:bottom w:val="none" w:sz="0" w:space="0" w:color="auto"/>
        <w:right w:val="none" w:sz="0" w:space="0" w:color="auto"/>
      </w:divBdr>
    </w:div>
    <w:div w:id="429401391">
      <w:bodyDiv w:val="1"/>
      <w:marLeft w:val="0"/>
      <w:marRight w:val="0"/>
      <w:marTop w:val="0"/>
      <w:marBottom w:val="0"/>
      <w:divBdr>
        <w:top w:val="none" w:sz="0" w:space="0" w:color="auto"/>
        <w:left w:val="none" w:sz="0" w:space="0" w:color="auto"/>
        <w:bottom w:val="none" w:sz="0" w:space="0" w:color="auto"/>
        <w:right w:val="none" w:sz="0" w:space="0" w:color="auto"/>
      </w:divBdr>
    </w:div>
    <w:div w:id="435906229">
      <w:bodyDiv w:val="1"/>
      <w:marLeft w:val="0"/>
      <w:marRight w:val="0"/>
      <w:marTop w:val="0"/>
      <w:marBottom w:val="0"/>
      <w:divBdr>
        <w:top w:val="none" w:sz="0" w:space="0" w:color="auto"/>
        <w:left w:val="none" w:sz="0" w:space="0" w:color="auto"/>
        <w:bottom w:val="none" w:sz="0" w:space="0" w:color="auto"/>
        <w:right w:val="none" w:sz="0" w:space="0" w:color="auto"/>
      </w:divBdr>
    </w:div>
    <w:div w:id="436753230">
      <w:bodyDiv w:val="1"/>
      <w:marLeft w:val="0"/>
      <w:marRight w:val="0"/>
      <w:marTop w:val="0"/>
      <w:marBottom w:val="0"/>
      <w:divBdr>
        <w:top w:val="none" w:sz="0" w:space="0" w:color="auto"/>
        <w:left w:val="none" w:sz="0" w:space="0" w:color="auto"/>
        <w:bottom w:val="none" w:sz="0" w:space="0" w:color="auto"/>
        <w:right w:val="none" w:sz="0" w:space="0" w:color="auto"/>
      </w:divBdr>
    </w:div>
    <w:div w:id="472210240">
      <w:bodyDiv w:val="1"/>
      <w:marLeft w:val="0"/>
      <w:marRight w:val="0"/>
      <w:marTop w:val="0"/>
      <w:marBottom w:val="0"/>
      <w:divBdr>
        <w:top w:val="none" w:sz="0" w:space="0" w:color="auto"/>
        <w:left w:val="none" w:sz="0" w:space="0" w:color="auto"/>
        <w:bottom w:val="none" w:sz="0" w:space="0" w:color="auto"/>
        <w:right w:val="none" w:sz="0" w:space="0" w:color="auto"/>
      </w:divBdr>
    </w:div>
    <w:div w:id="479078448">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86440666">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16579064">
      <w:bodyDiv w:val="1"/>
      <w:marLeft w:val="0"/>
      <w:marRight w:val="0"/>
      <w:marTop w:val="0"/>
      <w:marBottom w:val="0"/>
      <w:divBdr>
        <w:top w:val="none" w:sz="0" w:space="0" w:color="auto"/>
        <w:left w:val="none" w:sz="0" w:space="0" w:color="auto"/>
        <w:bottom w:val="none" w:sz="0" w:space="0" w:color="auto"/>
        <w:right w:val="none" w:sz="0" w:space="0" w:color="auto"/>
      </w:divBdr>
    </w:div>
    <w:div w:id="521746232">
      <w:bodyDiv w:val="1"/>
      <w:marLeft w:val="0"/>
      <w:marRight w:val="0"/>
      <w:marTop w:val="0"/>
      <w:marBottom w:val="0"/>
      <w:divBdr>
        <w:top w:val="none" w:sz="0" w:space="0" w:color="auto"/>
        <w:left w:val="none" w:sz="0" w:space="0" w:color="auto"/>
        <w:bottom w:val="none" w:sz="0" w:space="0" w:color="auto"/>
        <w:right w:val="none" w:sz="0" w:space="0" w:color="auto"/>
      </w:divBdr>
    </w:div>
    <w:div w:id="522325200">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5603204">
      <w:bodyDiv w:val="1"/>
      <w:marLeft w:val="0"/>
      <w:marRight w:val="0"/>
      <w:marTop w:val="0"/>
      <w:marBottom w:val="0"/>
      <w:divBdr>
        <w:top w:val="none" w:sz="0" w:space="0" w:color="auto"/>
        <w:left w:val="none" w:sz="0" w:space="0" w:color="auto"/>
        <w:bottom w:val="none" w:sz="0" w:space="0" w:color="auto"/>
        <w:right w:val="none" w:sz="0" w:space="0" w:color="auto"/>
      </w:divBdr>
    </w:div>
    <w:div w:id="546260160">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52160257">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576667221">
      <w:bodyDiv w:val="1"/>
      <w:marLeft w:val="0"/>
      <w:marRight w:val="0"/>
      <w:marTop w:val="0"/>
      <w:marBottom w:val="0"/>
      <w:divBdr>
        <w:top w:val="none" w:sz="0" w:space="0" w:color="auto"/>
        <w:left w:val="none" w:sz="0" w:space="0" w:color="auto"/>
        <w:bottom w:val="none" w:sz="0" w:space="0" w:color="auto"/>
        <w:right w:val="none" w:sz="0" w:space="0" w:color="auto"/>
      </w:divBdr>
    </w:div>
    <w:div w:id="595020231">
      <w:bodyDiv w:val="1"/>
      <w:marLeft w:val="0"/>
      <w:marRight w:val="0"/>
      <w:marTop w:val="0"/>
      <w:marBottom w:val="0"/>
      <w:divBdr>
        <w:top w:val="none" w:sz="0" w:space="0" w:color="auto"/>
        <w:left w:val="none" w:sz="0" w:space="0" w:color="auto"/>
        <w:bottom w:val="none" w:sz="0" w:space="0" w:color="auto"/>
        <w:right w:val="none" w:sz="0" w:space="0" w:color="auto"/>
      </w:divBdr>
    </w:div>
    <w:div w:id="598104001">
      <w:bodyDiv w:val="1"/>
      <w:marLeft w:val="0"/>
      <w:marRight w:val="0"/>
      <w:marTop w:val="0"/>
      <w:marBottom w:val="0"/>
      <w:divBdr>
        <w:top w:val="none" w:sz="0" w:space="0" w:color="auto"/>
        <w:left w:val="none" w:sz="0" w:space="0" w:color="auto"/>
        <w:bottom w:val="none" w:sz="0" w:space="0" w:color="auto"/>
        <w:right w:val="none" w:sz="0" w:space="0" w:color="auto"/>
      </w:divBdr>
    </w:div>
    <w:div w:id="606737006">
      <w:bodyDiv w:val="1"/>
      <w:marLeft w:val="0"/>
      <w:marRight w:val="0"/>
      <w:marTop w:val="0"/>
      <w:marBottom w:val="0"/>
      <w:divBdr>
        <w:top w:val="none" w:sz="0" w:space="0" w:color="auto"/>
        <w:left w:val="none" w:sz="0" w:space="0" w:color="auto"/>
        <w:bottom w:val="none" w:sz="0" w:space="0" w:color="auto"/>
        <w:right w:val="none" w:sz="0" w:space="0" w:color="auto"/>
      </w:divBdr>
    </w:div>
    <w:div w:id="610665627">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1984222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43897194">
      <w:bodyDiv w:val="1"/>
      <w:marLeft w:val="0"/>
      <w:marRight w:val="0"/>
      <w:marTop w:val="0"/>
      <w:marBottom w:val="0"/>
      <w:divBdr>
        <w:top w:val="none" w:sz="0" w:space="0" w:color="auto"/>
        <w:left w:val="none" w:sz="0" w:space="0" w:color="auto"/>
        <w:bottom w:val="none" w:sz="0" w:space="0" w:color="auto"/>
        <w:right w:val="none" w:sz="0" w:space="0" w:color="auto"/>
      </w:divBdr>
    </w:div>
    <w:div w:id="646129836">
      <w:bodyDiv w:val="1"/>
      <w:marLeft w:val="0"/>
      <w:marRight w:val="0"/>
      <w:marTop w:val="0"/>
      <w:marBottom w:val="0"/>
      <w:divBdr>
        <w:top w:val="none" w:sz="0" w:space="0" w:color="auto"/>
        <w:left w:val="none" w:sz="0" w:space="0" w:color="auto"/>
        <w:bottom w:val="none" w:sz="0" w:space="0" w:color="auto"/>
        <w:right w:val="none" w:sz="0" w:space="0" w:color="auto"/>
      </w:divBdr>
    </w:div>
    <w:div w:id="668950403">
      <w:bodyDiv w:val="1"/>
      <w:marLeft w:val="0"/>
      <w:marRight w:val="0"/>
      <w:marTop w:val="0"/>
      <w:marBottom w:val="0"/>
      <w:divBdr>
        <w:top w:val="none" w:sz="0" w:space="0" w:color="auto"/>
        <w:left w:val="none" w:sz="0" w:space="0" w:color="auto"/>
        <w:bottom w:val="none" w:sz="0" w:space="0" w:color="auto"/>
        <w:right w:val="none" w:sz="0" w:space="0" w:color="auto"/>
      </w:divBdr>
    </w:div>
    <w:div w:id="669254240">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672950568">
      <w:bodyDiv w:val="1"/>
      <w:marLeft w:val="0"/>
      <w:marRight w:val="0"/>
      <w:marTop w:val="0"/>
      <w:marBottom w:val="0"/>
      <w:divBdr>
        <w:top w:val="none" w:sz="0" w:space="0" w:color="auto"/>
        <w:left w:val="none" w:sz="0" w:space="0" w:color="auto"/>
        <w:bottom w:val="none" w:sz="0" w:space="0" w:color="auto"/>
        <w:right w:val="none" w:sz="0" w:space="0" w:color="auto"/>
      </w:divBdr>
    </w:div>
    <w:div w:id="674722404">
      <w:bodyDiv w:val="1"/>
      <w:marLeft w:val="0"/>
      <w:marRight w:val="0"/>
      <w:marTop w:val="0"/>
      <w:marBottom w:val="0"/>
      <w:divBdr>
        <w:top w:val="none" w:sz="0" w:space="0" w:color="auto"/>
        <w:left w:val="none" w:sz="0" w:space="0" w:color="auto"/>
        <w:bottom w:val="none" w:sz="0" w:space="0" w:color="auto"/>
        <w:right w:val="none" w:sz="0" w:space="0" w:color="auto"/>
      </w:divBdr>
    </w:div>
    <w:div w:id="679505653">
      <w:bodyDiv w:val="1"/>
      <w:marLeft w:val="0"/>
      <w:marRight w:val="0"/>
      <w:marTop w:val="0"/>
      <w:marBottom w:val="0"/>
      <w:divBdr>
        <w:top w:val="none" w:sz="0" w:space="0" w:color="auto"/>
        <w:left w:val="none" w:sz="0" w:space="0" w:color="auto"/>
        <w:bottom w:val="none" w:sz="0" w:space="0" w:color="auto"/>
        <w:right w:val="none" w:sz="0" w:space="0" w:color="auto"/>
      </w:divBdr>
    </w:div>
    <w:div w:id="695617842">
      <w:bodyDiv w:val="1"/>
      <w:marLeft w:val="0"/>
      <w:marRight w:val="0"/>
      <w:marTop w:val="0"/>
      <w:marBottom w:val="0"/>
      <w:divBdr>
        <w:top w:val="none" w:sz="0" w:space="0" w:color="auto"/>
        <w:left w:val="none" w:sz="0" w:space="0" w:color="auto"/>
        <w:bottom w:val="none" w:sz="0" w:space="0" w:color="auto"/>
        <w:right w:val="none" w:sz="0" w:space="0" w:color="auto"/>
      </w:divBdr>
    </w:div>
    <w:div w:id="702562182">
      <w:bodyDiv w:val="1"/>
      <w:marLeft w:val="0"/>
      <w:marRight w:val="0"/>
      <w:marTop w:val="0"/>
      <w:marBottom w:val="0"/>
      <w:divBdr>
        <w:top w:val="none" w:sz="0" w:space="0" w:color="auto"/>
        <w:left w:val="none" w:sz="0" w:space="0" w:color="auto"/>
        <w:bottom w:val="none" w:sz="0" w:space="0" w:color="auto"/>
        <w:right w:val="none" w:sz="0" w:space="0" w:color="auto"/>
      </w:divBdr>
    </w:div>
    <w:div w:id="703866378">
      <w:bodyDiv w:val="1"/>
      <w:marLeft w:val="0"/>
      <w:marRight w:val="0"/>
      <w:marTop w:val="0"/>
      <w:marBottom w:val="0"/>
      <w:divBdr>
        <w:top w:val="none" w:sz="0" w:space="0" w:color="auto"/>
        <w:left w:val="none" w:sz="0" w:space="0" w:color="auto"/>
        <w:bottom w:val="none" w:sz="0" w:space="0" w:color="auto"/>
        <w:right w:val="none" w:sz="0" w:space="0" w:color="auto"/>
      </w:divBdr>
    </w:div>
    <w:div w:id="704792096">
      <w:bodyDiv w:val="1"/>
      <w:marLeft w:val="0"/>
      <w:marRight w:val="0"/>
      <w:marTop w:val="0"/>
      <w:marBottom w:val="0"/>
      <w:divBdr>
        <w:top w:val="none" w:sz="0" w:space="0" w:color="auto"/>
        <w:left w:val="none" w:sz="0" w:space="0" w:color="auto"/>
        <w:bottom w:val="none" w:sz="0" w:space="0" w:color="auto"/>
        <w:right w:val="none" w:sz="0" w:space="0" w:color="auto"/>
      </w:divBdr>
    </w:div>
    <w:div w:id="707412700">
      <w:bodyDiv w:val="1"/>
      <w:marLeft w:val="0"/>
      <w:marRight w:val="0"/>
      <w:marTop w:val="0"/>
      <w:marBottom w:val="0"/>
      <w:divBdr>
        <w:top w:val="none" w:sz="0" w:space="0" w:color="auto"/>
        <w:left w:val="none" w:sz="0" w:space="0" w:color="auto"/>
        <w:bottom w:val="none" w:sz="0" w:space="0" w:color="auto"/>
        <w:right w:val="none" w:sz="0" w:space="0" w:color="auto"/>
      </w:divBdr>
    </w:div>
    <w:div w:id="719673115">
      <w:bodyDiv w:val="1"/>
      <w:marLeft w:val="0"/>
      <w:marRight w:val="0"/>
      <w:marTop w:val="0"/>
      <w:marBottom w:val="0"/>
      <w:divBdr>
        <w:top w:val="none" w:sz="0" w:space="0" w:color="auto"/>
        <w:left w:val="none" w:sz="0" w:space="0" w:color="auto"/>
        <w:bottom w:val="none" w:sz="0" w:space="0" w:color="auto"/>
        <w:right w:val="none" w:sz="0" w:space="0" w:color="auto"/>
      </w:divBdr>
    </w:div>
    <w:div w:id="728697974">
      <w:bodyDiv w:val="1"/>
      <w:marLeft w:val="0"/>
      <w:marRight w:val="0"/>
      <w:marTop w:val="0"/>
      <w:marBottom w:val="0"/>
      <w:divBdr>
        <w:top w:val="none" w:sz="0" w:space="0" w:color="auto"/>
        <w:left w:val="none" w:sz="0" w:space="0" w:color="auto"/>
        <w:bottom w:val="none" w:sz="0" w:space="0" w:color="auto"/>
        <w:right w:val="none" w:sz="0" w:space="0" w:color="auto"/>
      </w:divBdr>
    </w:div>
    <w:div w:id="730156905">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40954166">
      <w:bodyDiv w:val="1"/>
      <w:marLeft w:val="0"/>
      <w:marRight w:val="0"/>
      <w:marTop w:val="0"/>
      <w:marBottom w:val="0"/>
      <w:divBdr>
        <w:top w:val="none" w:sz="0" w:space="0" w:color="auto"/>
        <w:left w:val="none" w:sz="0" w:space="0" w:color="auto"/>
        <w:bottom w:val="none" w:sz="0" w:space="0" w:color="auto"/>
        <w:right w:val="none" w:sz="0" w:space="0" w:color="auto"/>
      </w:divBdr>
    </w:div>
    <w:div w:id="756904273">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3964434">
      <w:bodyDiv w:val="1"/>
      <w:marLeft w:val="0"/>
      <w:marRight w:val="0"/>
      <w:marTop w:val="0"/>
      <w:marBottom w:val="0"/>
      <w:divBdr>
        <w:top w:val="none" w:sz="0" w:space="0" w:color="auto"/>
        <w:left w:val="none" w:sz="0" w:space="0" w:color="auto"/>
        <w:bottom w:val="none" w:sz="0" w:space="0" w:color="auto"/>
        <w:right w:val="none" w:sz="0" w:space="0" w:color="auto"/>
      </w:divBdr>
    </w:div>
    <w:div w:id="791285767">
      <w:bodyDiv w:val="1"/>
      <w:marLeft w:val="0"/>
      <w:marRight w:val="0"/>
      <w:marTop w:val="0"/>
      <w:marBottom w:val="0"/>
      <w:divBdr>
        <w:top w:val="none" w:sz="0" w:space="0" w:color="auto"/>
        <w:left w:val="none" w:sz="0" w:space="0" w:color="auto"/>
        <w:bottom w:val="none" w:sz="0" w:space="0" w:color="auto"/>
        <w:right w:val="none" w:sz="0" w:space="0" w:color="auto"/>
      </w:divBdr>
    </w:div>
    <w:div w:id="792137561">
      <w:bodyDiv w:val="1"/>
      <w:marLeft w:val="0"/>
      <w:marRight w:val="0"/>
      <w:marTop w:val="0"/>
      <w:marBottom w:val="0"/>
      <w:divBdr>
        <w:top w:val="none" w:sz="0" w:space="0" w:color="auto"/>
        <w:left w:val="none" w:sz="0" w:space="0" w:color="auto"/>
        <w:bottom w:val="none" w:sz="0" w:space="0" w:color="auto"/>
        <w:right w:val="none" w:sz="0" w:space="0" w:color="auto"/>
      </w:divBdr>
    </w:div>
    <w:div w:id="800457552">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10051157">
      <w:bodyDiv w:val="1"/>
      <w:marLeft w:val="0"/>
      <w:marRight w:val="0"/>
      <w:marTop w:val="0"/>
      <w:marBottom w:val="0"/>
      <w:divBdr>
        <w:top w:val="none" w:sz="0" w:space="0" w:color="auto"/>
        <w:left w:val="none" w:sz="0" w:space="0" w:color="auto"/>
        <w:bottom w:val="none" w:sz="0" w:space="0" w:color="auto"/>
        <w:right w:val="none" w:sz="0" w:space="0" w:color="auto"/>
      </w:divBdr>
    </w:div>
    <w:div w:id="815955230">
      <w:bodyDiv w:val="1"/>
      <w:marLeft w:val="0"/>
      <w:marRight w:val="0"/>
      <w:marTop w:val="0"/>
      <w:marBottom w:val="0"/>
      <w:divBdr>
        <w:top w:val="none" w:sz="0" w:space="0" w:color="auto"/>
        <w:left w:val="none" w:sz="0" w:space="0" w:color="auto"/>
        <w:bottom w:val="none" w:sz="0" w:space="0" w:color="auto"/>
        <w:right w:val="none" w:sz="0" w:space="0" w:color="auto"/>
      </w:divBdr>
    </w:div>
    <w:div w:id="822624638">
      <w:bodyDiv w:val="1"/>
      <w:marLeft w:val="0"/>
      <w:marRight w:val="0"/>
      <w:marTop w:val="0"/>
      <w:marBottom w:val="0"/>
      <w:divBdr>
        <w:top w:val="none" w:sz="0" w:space="0" w:color="auto"/>
        <w:left w:val="none" w:sz="0" w:space="0" w:color="auto"/>
        <w:bottom w:val="none" w:sz="0" w:space="0" w:color="auto"/>
        <w:right w:val="none" w:sz="0" w:space="0" w:color="auto"/>
      </w:divBdr>
    </w:div>
    <w:div w:id="829517131">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58395225">
      <w:bodyDiv w:val="1"/>
      <w:marLeft w:val="0"/>
      <w:marRight w:val="0"/>
      <w:marTop w:val="0"/>
      <w:marBottom w:val="0"/>
      <w:divBdr>
        <w:top w:val="none" w:sz="0" w:space="0" w:color="auto"/>
        <w:left w:val="none" w:sz="0" w:space="0" w:color="auto"/>
        <w:bottom w:val="none" w:sz="0" w:space="0" w:color="auto"/>
        <w:right w:val="none" w:sz="0" w:space="0" w:color="auto"/>
      </w:divBdr>
    </w:div>
    <w:div w:id="865750044">
      <w:bodyDiv w:val="1"/>
      <w:marLeft w:val="0"/>
      <w:marRight w:val="0"/>
      <w:marTop w:val="0"/>
      <w:marBottom w:val="0"/>
      <w:divBdr>
        <w:top w:val="none" w:sz="0" w:space="0" w:color="auto"/>
        <w:left w:val="none" w:sz="0" w:space="0" w:color="auto"/>
        <w:bottom w:val="none" w:sz="0" w:space="0" w:color="auto"/>
        <w:right w:val="none" w:sz="0" w:space="0" w:color="auto"/>
      </w:divBdr>
    </w:div>
    <w:div w:id="869415621">
      <w:bodyDiv w:val="1"/>
      <w:marLeft w:val="0"/>
      <w:marRight w:val="0"/>
      <w:marTop w:val="0"/>
      <w:marBottom w:val="0"/>
      <w:divBdr>
        <w:top w:val="none" w:sz="0" w:space="0" w:color="auto"/>
        <w:left w:val="none" w:sz="0" w:space="0" w:color="auto"/>
        <w:bottom w:val="none" w:sz="0" w:space="0" w:color="auto"/>
        <w:right w:val="none" w:sz="0" w:space="0" w:color="auto"/>
      </w:divBdr>
    </w:div>
    <w:div w:id="870728264">
      <w:bodyDiv w:val="1"/>
      <w:marLeft w:val="0"/>
      <w:marRight w:val="0"/>
      <w:marTop w:val="0"/>
      <w:marBottom w:val="0"/>
      <w:divBdr>
        <w:top w:val="none" w:sz="0" w:space="0" w:color="auto"/>
        <w:left w:val="none" w:sz="0" w:space="0" w:color="auto"/>
        <w:bottom w:val="none" w:sz="0" w:space="0" w:color="auto"/>
        <w:right w:val="none" w:sz="0" w:space="0" w:color="auto"/>
      </w:divBdr>
    </w:div>
    <w:div w:id="880288837">
      <w:bodyDiv w:val="1"/>
      <w:marLeft w:val="0"/>
      <w:marRight w:val="0"/>
      <w:marTop w:val="0"/>
      <w:marBottom w:val="0"/>
      <w:divBdr>
        <w:top w:val="none" w:sz="0" w:space="0" w:color="auto"/>
        <w:left w:val="none" w:sz="0" w:space="0" w:color="auto"/>
        <w:bottom w:val="none" w:sz="0" w:space="0" w:color="auto"/>
        <w:right w:val="none" w:sz="0" w:space="0" w:color="auto"/>
      </w:divBdr>
    </w:div>
    <w:div w:id="884952247">
      <w:bodyDiv w:val="1"/>
      <w:marLeft w:val="0"/>
      <w:marRight w:val="0"/>
      <w:marTop w:val="0"/>
      <w:marBottom w:val="0"/>
      <w:divBdr>
        <w:top w:val="none" w:sz="0" w:space="0" w:color="auto"/>
        <w:left w:val="none" w:sz="0" w:space="0" w:color="auto"/>
        <w:bottom w:val="none" w:sz="0" w:space="0" w:color="auto"/>
        <w:right w:val="none" w:sz="0" w:space="0" w:color="auto"/>
      </w:divBdr>
    </w:div>
    <w:div w:id="897324666">
      <w:bodyDiv w:val="1"/>
      <w:marLeft w:val="0"/>
      <w:marRight w:val="0"/>
      <w:marTop w:val="0"/>
      <w:marBottom w:val="0"/>
      <w:divBdr>
        <w:top w:val="none" w:sz="0" w:space="0" w:color="auto"/>
        <w:left w:val="none" w:sz="0" w:space="0" w:color="auto"/>
        <w:bottom w:val="none" w:sz="0" w:space="0" w:color="auto"/>
        <w:right w:val="none" w:sz="0" w:space="0" w:color="auto"/>
      </w:divBdr>
    </w:div>
    <w:div w:id="898596053">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05381452">
      <w:bodyDiv w:val="1"/>
      <w:marLeft w:val="0"/>
      <w:marRight w:val="0"/>
      <w:marTop w:val="0"/>
      <w:marBottom w:val="0"/>
      <w:divBdr>
        <w:top w:val="none" w:sz="0" w:space="0" w:color="auto"/>
        <w:left w:val="none" w:sz="0" w:space="0" w:color="auto"/>
        <w:bottom w:val="none" w:sz="0" w:space="0" w:color="auto"/>
        <w:right w:val="none" w:sz="0" w:space="0" w:color="auto"/>
      </w:divBdr>
    </w:div>
    <w:div w:id="911087164">
      <w:bodyDiv w:val="1"/>
      <w:marLeft w:val="0"/>
      <w:marRight w:val="0"/>
      <w:marTop w:val="0"/>
      <w:marBottom w:val="0"/>
      <w:divBdr>
        <w:top w:val="none" w:sz="0" w:space="0" w:color="auto"/>
        <w:left w:val="none" w:sz="0" w:space="0" w:color="auto"/>
        <w:bottom w:val="none" w:sz="0" w:space="0" w:color="auto"/>
        <w:right w:val="none" w:sz="0" w:space="0" w:color="auto"/>
      </w:divBdr>
    </w:div>
    <w:div w:id="929386598">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3151341">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1035180">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02666571">
      <w:bodyDiv w:val="1"/>
      <w:marLeft w:val="0"/>
      <w:marRight w:val="0"/>
      <w:marTop w:val="0"/>
      <w:marBottom w:val="0"/>
      <w:divBdr>
        <w:top w:val="none" w:sz="0" w:space="0" w:color="auto"/>
        <w:left w:val="none" w:sz="0" w:space="0" w:color="auto"/>
        <w:bottom w:val="none" w:sz="0" w:space="0" w:color="auto"/>
        <w:right w:val="none" w:sz="0" w:space="0" w:color="auto"/>
      </w:divBdr>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
    <w:div w:id="1034114929">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42557816">
      <w:bodyDiv w:val="1"/>
      <w:marLeft w:val="0"/>
      <w:marRight w:val="0"/>
      <w:marTop w:val="0"/>
      <w:marBottom w:val="0"/>
      <w:divBdr>
        <w:top w:val="none" w:sz="0" w:space="0" w:color="auto"/>
        <w:left w:val="none" w:sz="0" w:space="0" w:color="auto"/>
        <w:bottom w:val="none" w:sz="0" w:space="0" w:color="auto"/>
        <w:right w:val="none" w:sz="0" w:space="0" w:color="auto"/>
      </w:divBdr>
    </w:div>
    <w:div w:id="1046835933">
      <w:bodyDiv w:val="1"/>
      <w:marLeft w:val="0"/>
      <w:marRight w:val="0"/>
      <w:marTop w:val="0"/>
      <w:marBottom w:val="0"/>
      <w:divBdr>
        <w:top w:val="none" w:sz="0" w:space="0" w:color="auto"/>
        <w:left w:val="none" w:sz="0" w:space="0" w:color="auto"/>
        <w:bottom w:val="none" w:sz="0" w:space="0" w:color="auto"/>
        <w:right w:val="none" w:sz="0" w:space="0" w:color="auto"/>
      </w:divBdr>
    </w:div>
    <w:div w:id="105323546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066491592">
      <w:bodyDiv w:val="1"/>
      <w:marLeft w:val="0"/>
      <w:marRight w:val="0"/>
      <w:marTop w:val="0"/>
      <w:marBottom w:val="0"/>
      <w:divBdr>
        <w:top w:val="none" w:sz="0" w:space="0" w:color="auto"/>
        <w:left w:val="none" w:sz="0" w:space="0" w:color="auto"/>
        <w:bottom w:val="none" w:sz="0" w:space="0" w:color="auto"/>
        <w:right w:val="none" w:sz="0" w:space="0" w:color="auto"/>
      </w:divBdr>
    </w:div>
    <w:div w:id="1088036578">
      <w:bodyDiv w:val="1"/>
      <w:marLeft w:val="0"/>
      <w:marRight w:val="0"/>
      <w:marTop w:val="0"/>
      <w:marBottom w:val="0"/>
      <w:divBdr>
        <w:top w:val="none" w:sz="0" w:space="0" w:color="auto"/>
        <w:left w:val="none" w:sz="0" w:space="0" w:color="auto"/>
        <w:bottom w:val="none" w:sz="0" w:space="0" w:color="auto"/>
        <w:right w:val="none" w:sz="0" w:space="0" w:color="auto"/>
      </w:divBdr>
    </w:div>
    <w:div w:id="1095513946">
      <w:bodyDiv w:val="1"/>
      <w:marLeft w:val="0"/>
      <w:marRight w:val="0"/>
      <w:marTop w:val="0"/>
      <w:marBottom w:val="0"/>
      <w:divBdr>
        <w:top w:val="none" w:sz="0" w:space="0" w:color="auto"/>
        <w:left w:val="none" w:sz="0" w:space="0" w:color="auto"/>
        <w:bottom w:val="none" w:sz="0" w:space="0" w:color="auto"/>
        <w:right w:val="none" w:sz="0" w:space="0" w:color="auto"/>
      </w:divBdr>
    </w:div>
    <w:div w:id="1113326762">
      <w:bodyDiv w:val="1"/>
      <w:marLeft w:val="0"/>
      <w:marRight w:val="0"/>
      <w:marTop w:val="0"/>
      <w:marBottom w:val="0"/>
      <w:divBdr>
        <w:top w:val="none" w:sz="0" w:space="0" w:color="auto"/>
        <w:left w:val="none" w:sz="0" w:space="0" w:color="auto"/>
        <w:bottom w:val="none" w:sz="0" w:space="0" w:color="auto"/>
        <w:right w:val="none" w:sz="0" w:space="0" w:color="auto"/>
      </w:divBdr>
    </w:div>
    <w:div w:id="1114593571">
      <w:bodyDiv w:val="1"/>
      <w:marLeft w:val="0"/>
      <w:marRight w:val="0"/>
      <w:marTop w:val="0"/>
      <w:marBottom w:val="0"/>
      <w:divBdr>
        <w:top w:val="none" w:sz="0" w:space="0" w:color="auto"/>
        <w:left w:val="none" w:sz="0" w:space="0" w:color="auto"/>
        <w:bottom w:val="none" w:sz="0" w:space="0" w:color="auto"/>
        <w:right w:val="none" w:sz="0" w:space="0" w:color="auto"/>
      </w:divBdr>
    </w:div>
    <w:div w:id="1115564868">
      <w:bodyDiv w:val="1"/>
      <w:marLeft w:val="0"/>
      <w:marRight w:val="0"/>
      <w:marTop w:val="0"/>
      <w:marBottom w:val="0"/>
      <w:divBdr>
        <w:top w:val="none" w:sz="0" w:space="0" w:color="auto"/>
        <w:left w:val="none" w:sz="0" w:space="0" w:color="auto"/>
        <w:bottom w:val="none" w:sz="0" w:space="0" w:color="auto"/>
        <w:right w:val="none" w:sz="0" w:space="0" w:color="auto"/>
      </w:divBdr>
    </w:div>
    <w:div w:id="112711833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3539841">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0006599">
      <w:bodyDiv w:val="1"/>
      <w:marLeft w:val="0"/>
      <w:marRight w:val="0"/>
      <w:marTop w:val="0"/>
      <w:marBottom w:val="0"/>
      <w:divBdr>
        <w:top w:val="none" w:sz="0" w:space="0" w:color="auto"/>
        <w:left w:val="none" w:sz="0" w:space="0" w:color="auto"/>
        <w:bottom w:val="none" w:sz="0" w:space="0" w:color="auto"/>
        <w:right w:val="none" w:sz="0" w:space="0" w:color="auto"/>
      </w:divBdr>
    </w:div>
    <w:div w:id="1177890912">
      <w:bodyDiv w:val="1"/>
      <w:marLeft w:val="0"/>
      <w:marRight w:val="0"/>
      <w:marTop w:val="0"/>
      <w:marBottom w:val="0"/>
      <w:divBdr>
        <w:top w:val="none" w:sz="0" w:space="0" w:color="auto"/>
        <w:left w:val="none" w:sz="0" w:space="0" w:color="auto"/>
        <w:bottom w:val="none" w:sz="0" w:space="0" w:color="auto"/>
        <w:right w:val="none" w:sz="0" w:space="0" w:color="auto"/>
      </w:divBdr>
    </w:div>
    <w:div w:id="1188833980">
      <w:bodyDiv w:val="1"/>
      <w:marLeft w:val="0"/>
      <w:marRight w:val="0"/>
      <w:marTop w:val="0"/>
      <w:marBottom w:val="0"/>
      <w:divBdr>
        <w:top w:val="none" w:sz="0" w:space="0" w:color="auto"/>
        <w:left w:val="none" w:sz="0" w:space="0" w:color="auto"/>
        <w:bottom w:val="none" w:sz="0" w:space="0" w:color="auto"/>
        <w:right w:val="none" w:sz="0" w:space="0" w:color="auto"/>
      </w:divBdr>
    </w:div>
    <w:div w:id="1201936997">
      <w:bodyDiv w:val="1"/>
      <w:marLeft w:val="0"/>
      <w:marRight w:val="0"/>
      <w:marTop w:val="0"/>
      <w:marBottom w:val="0"/>
      <w:divBdr>
        <w:top w:val="none" w:sz="0" w:space="0" w:color="auto"/>
        <w:left w:val="none" w:sz="0" w:space="0" w:color="auto"/>
        <w:bottom w:val="none" w:sz="0" w:space="0" w:color="auto"/>
        <w:right w:val="none" w:sz="0" w:space="0" w:color="auto"/>
      </w:divBdr>
    </w:div>
    <w:div w:id="1214003292">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30461767">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50390989">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67419546">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282423567">
      <w:bodyDiv w:val="1"/>
      <w:marLeft w:val="0"/>
      <w:marRight w:val="0"/>
      <w:marTop w:val="0"/>
      <w:marBottom w:val="0"/>
      <w:divBdr>
        <w:top w:val="none" w:sz="0" w:space="0" w:color="auto"/>
        <w:left w:val="none" w:sz="0" w:space="0" w:color="auto"/>
        <w:bottom w:val="none" w:sz="0" w:space="0" w:color="auto"/>
        <w:right w:val="none" w:sz="0" w:space="0" w:color="auto"/>
      </w:divBdr>
    </w:div>
    <w:div w:id="1293291494">
      <w:bodyDiv w:val="1"/>
      <w:marLeft w:val="0"/>
      <w:marRight w:val="0"/>
      <w:marTop w:val="0"/>
      <w:marBottom w:val="0"/>
      <w:divBdr>
        <w:top w:val="none" w:sz="0" w:space="0" w:color="auto"/>
        <w:left w:val="none" w:sz="0" w:space="0" w:color="auto"/>
        <w:bottom w:val="none" w:sz="0" w:space="0" w:color="auto"/>
        <w:right w:val="none" w:sz="0" w:space="0" w:color="auto"/>
      </w:divBdr>
    </w:div>
    <w:div w:id="1304045346">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07784588">
      <w:bodyDiv w:val="1"/>
      <w:marLeft w:val="0"/>
      <w:marRight w:val="0"/>
      <w:marTop w:val="0"/>
      <w:marBottom w:val="0"/>
      <w:divBdr>
        <w:top w:val="none" w:sz="0" w:space="0" w:color="auto"/>
        <w:left w:val="none" w:sz="0" w:space="0" w:color="auto"/>
        <w:bottom w:val="none" w:sz="0" w:space="0" w:color="auto"/>
        <w:right w:val="none" w:sz="0" w:space="0" w:color="auto"/>
      </w:divBdr>
    </w:div>
    <w:div w:id="1313366923">
      <w:bodyDiv w:val="1"/>
      <w:marLeft w:val="0"/>
      <w:marRight w:val="0"/>
      <w:marTop w:val="0"/>
      <w:marBottom w:val="0"/>
      <w:divBdr>
        <w:top w:val="none" w:sz="0" w:space="0" w:color="auto"/>
        <w:left w:val="none" w:sz="0" w:space="0" w:color="auto"/>
        <w:bottom w:val="none" w:sz="0" w:space="0" w:color="auto"/>
        <w:right w:val="none" w:sz="0" w:space="0" w:color="auto"/>
      </w:divBdr>
    </w:div>
    <w:div w:id="1316884515">
      <w:bodyDiv w:val="1"/>
      <w:marLeft w:val="0"/>
      <w:marRight w:val="0"/>
      <w:marTop w:val="0"/>
      <w:marBottom w:val="0"/>
      <w:divBdr>
        <w:top w:val="none" w:sz="0" w:space="0" w:color="auto"/>
        <w:left w:val="none" w:sz="0" w:space="0" w:color="auto"/>
        <w:bottom w:val="none" w:sz="0" w:space="0" w:color="auto"/>
        <w:right w:val="none" w:sz="0" w:space="0" w:color="auto"/>
      </w:divBdr>
    </w:div>
    <w:div w:id="1333533399">
      <w:bodyDiv w:val="1"/>
      <w:marLeft w:val="0"/>
      <w:marRight w:val="0"/>
      <w:marTop w:val="0"/>
      <w:marBottom w:val="0"/>
      <w:divBdr>
        <w:top w:val="none" w:sz="0" w:space="0" w:color="auto"/>
        <w:left w:val="none" w:sz="0" w:space="0" w:color="auto"/>
        <w:bottom w:val="none" w:sz="0" w:space="0" w:color="auto"/>
        <w:right w:val="none" w:sz="0" w:space="0" w:color="auto"/>
      </w:divBdr>
    </w:div>
    <w:div w:id="1335499444">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4004490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64937833">
      <w:bodyDiv w:val="1"/>
      <w:marLeft w:val="0"/>
      <w:marRight w:val="0"/>
      <w:marTop w:val="0"/>
      <w:marBottom w:val="0"/>
      <w:divBdr>
        <w:top w:val="none" w:sz="0" w:space="0" w:color="auto"/>
        <w:left w:val="none" w:sz="0" w:space="0" w:color="auto"/>
        <w:bottom w:val="none" w:sz="0" w:space="0" w:color="auto"/>
        <w:right w:val="none" w:sz="0" w:space="0" w:color="auto"/>
      </w:divBdr>
    </w:div>
    <w:div w:id="1383212292">
      <w:bodyDiv w:val="1"/>
      <w:marLeft w:val="0"/>
      <w:marRight w:val="0"/>
      <w:marTop w:val="0"/>
      <w:marBottom w:val="0"/>
      <w:divBdr>
        <w:top w:val="none" w:sz="0" w:space="0" w:color="auto"/>
        <w:left w:val="none" w:sz="0" w:space="0" w:color="auto"/>
        <w:bottom w:val="none" w:sz="0" w:space="0" w:color="auto"/>
        <w:right w:val="none" w:sz="0" w:space="0" w:color="auto"/>
      </w:divBdr>
    </w:div>
    <w:div w:id="1387025267">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398549789">
      <w:bodyDiv w:val="1"/>
      <w:marLeft w:val="0"/>
      <w:marRight w:val="0"/>
      <w:marTop w:val="0"/>
      <w:marBottom w:val="0"/>
      <w:divBdr>
        <w:top w:val="none" w:sz="0" w:space="0" w:color="auto"/>
        <w:left w:val="none" w:sz="0" w:space="0" w:color="auto"/>
        <w:bottom w:val="none" w:sz="0" w:space="0" w:color="auto"/>
        <w:right w:val="none" w:sz="0" w:space="0" w:color="auto"/>
      </w:divBdr>
    </w:div>
    <w:div w:id="1410156709">
      <w:bodyDiv w:val="1"/>
      <w:marLeft w:val="0"/>
      <w:marRight w:val="0"/>
      <w:marTop w:val="0"/>
      <w:marBottom w:val="0"/>
      <w:divBdr>
        <w:top w:val="none" w:sz="0" w:space="0" w:color="auto"/>
        <w:left w:val="none" w:sz="0" w:space="0" w:color="auto"/>
        <w:bottom w:val="none" w:sz="0" w:space="0" w:color="auto"/>
        <w:right w:val="none" w:sz="0" w:space="0" w:color="auto"/>
      </w:divBdr>
    </w:div>
    <w:div w:id="1411199277">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24642316">
      <w:bodyDiv w:val="1"/>
      <w:marLeft w:val="0"/>
      <w:marRight w:val="0"/>
      <w:marTop w:val="0"/>
      <w:marBottom w:val="0"/>
      <w:divBdr>
        <w:top w:val="none" w:sz="0" w:space="0" w:color="auto"/>
        <w:left w:val="none" w:sz="0" w:space="0" w:color="auto"/>
        <w:bottom w:val="none" w:sz="0" w:space="0" w:color="auto"/>
        <w:right w:val="none" w:sz="0" w:space="0" w:color="auto"/>
      </w:divBdr>
    </w:div>
    <w:div w:id="1427848825">
      <w:bodyDiv w:val="1"/>
      <w:marLeft w:val="0"/>
      <w:marRight w:val="0"/>
      <w:marTop w:val="0"/>
      <w:marBottom w:val="0"/>
      <w:divBdr>
        <w:top w:val="none" w:sz="0" w:space="0" w:color="auto"/>
        <w:left w:val="none" w:sz="0" w:space="0" w:color="auto"/>
        <w:bottom w:val="none" w:sz="0" w:space="0" w:color="auto"/>
        <w:right w:val="none" w:sz="0" w:space="0" w:color="auto"/>
      </w:divBdr>
    </w:div>
    <w:div w:id="1430739579">
      <w:bodyDiv w:val="1"/>
      <w:marLeft w:val="0"/>
      <w:marRight w:val="0"/>
      <w:marTop w:val="0"/>
      <w:marBottom w:val="0"/>
      <w:divBdr>
        <w:top w:val="none" w:sz="0" w:space="0" w:color="auto"/>
        <w:left w:val="none" w:sz="0" w:space="0" w:color="auto"/>
        <w:bottom w:val="none" w:sz="0" w:space="0" w:color="auto"/>
        <w:right w:val="none" w:sz="0" w:space="0" w:color="auto"/>
      </w:divBdr>
    </w:div>
    <w:div w:id="1445034196">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49665639">
      <w:bodyDiv w:val="1"/>
      <w:marLeft w:val="0"/>
      <w:marRight w:val="0"/>
      <w:marTop w:val="0"/>
      <w:marBottom w:val="0"/>
      <w:divBdr>
        <w:top w:val="none" w:sz="0" w:space="0" w:color="auto"/>
        <w:left w:val="none" w:sz="0" w:space="0" w:color="auto"/>
        <w:bottom w:val="none" w:sz="0" w:space="0" w:color="auto"/>
        <w:right w:val="none" w:sz="0" w:space="0" w:color="auto"/>
      </w:divBdr>
    </w:div>
    <w:div w:id="1462570848">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66581761">
      <w:bodyDiv w:val="1"/>
      <w:marLeft w:val="0"/>
      <w:marRight w:val="0"/>
      <w:marTop w:val="0"/>
      <w:marBottom w:val="0"/>
      <w:divBdr>
        <w:top w:val="none" w:sz="0" w:space="0" w:color="auto"/>
        <w:left w:val="none" w:sz="0" w:space="0" w:color="auto"/>
        <w:bottom w:val="none" w:sz="0" w:space="0" w:color="auto"/>
        <w:right w:val="none" w:sz="0" w:space="0" w:color="auto"/>
      </w:divBdr>
    </w:div>
    <w:div w:id="1471241435">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6779273">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13373558">
      <w:bodyDiv w:val="1"/>
      <w:marLeft w:val="0"/>
      <w:marRight w:val="0"/>
      <w:marTop w:val="0"/>
      <w:marBottom w:val="0"/>
      <w:divBdr>
        <w:top w:val="none" w:sz="0" w:space="0" w:color="auto"/>
        <w:left w:val="none" w:sz="0" w:space="0" w:color="auto"/>
        <w:bottom w:val="none" w:sz="0" w:space="0" w:color="auto"/>
        <w:right w:val="none" w:sz="0" w:space="0" w:color="auto"/>
      </w:divBdr>
    </w:div>
    <w:div w:id="1522548909">
      <w:bodyDiv w:val="1"/>
      <w:marLeft w:val="0"/>
      <w:marRight w:val="0"/>
      <w:marTop w:val="0"/>
      <w:marBottom w:val="0"/>
      <w:divBdr>
        <w:top w:val="none" w:sz="0" w:space="0" w:color="auto"/>
        <w:left w:val="none" w:sz="0" w:space="0" w:color="auto"/>
        <w:bottom w:val="none" w:sz="0" w:space="0" w:color="auto"/>
        <w:right w:val="none" w:sz="0" w:space="0" w:color="auto"/>
      </w:divBdr>
    </w:div>
    <w:div w:id="1524707572">
      <w:bodyDiv w:val="1"/>
      <w:marLeft w:val="0"/>
      <w:marRight w:val="0"/>
      <w:marTop w:val="0"/>
      <w:marBottom w:val="0"/>
      <w:divBdr>
        <w:top w:val="none" w:sz="0" w:space="0" w:color="auto"/>
        <w:left w:val="none" w:sz="0" w:space="0" w:color="auto"/>
        <w:bottom w:val="none" w:sz="0" w:space="0" w:color="auto"/>
        <w:right w:val="none" w:sz="0" w:space="0" w:color="auto"/>
      </w:divBdr>
    </w:div>
    <w:div w:id="1528715249">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6156839">
      <w:bodyDiv w:val="1"/>
      <w:marLeft w:val="0"/>
      <w:marRight w:val="0"/>
      <w:marTop w:val="0"/>
      <w:marBottom w:val="0"/>
      <w:divBdr>
        <w:top w:val="none" w:sz="0" w:space="0" w:color="auto"/>
        <w:left w:val="none" w:sz="0" w:space="0" w:color="auto"/>
        <w:bottom w:val="none" w:sz="0" w:space="0" w:color="auto"/>
        <w:right w:val="none" w:sz="0" w:space="0" w:color="auto"/>
      </w:divBdr>
    </w:div>
    <w:div w:id="1556627105">
      <w:bodyDiv w:val="1"/>
      <w:marLeft w:val="0"/>
      <w:marRight w:val="0"/>
      <w:marTop w:val="0"/>
      <w:marBottom w:val="0"/>
      <w:divBdr>
        <w:top w:val="none" w:sz="0" w:space="0" w:color="auto"/>
        <w:left w:val="none" w:sz="0" w:space="0" w:color="auto"/>
        <w:bottom w:val="none" w:sz="0" w:space="0" w:color="auto"/>
        <w:right w:val="none" w:sz="0" w:space="0" w:color="auto"/>
      </w:divBdr>
    </w:div>
    <w:div w:id="1560626242">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78056990">
      <w:bodyDiv w:val="1"/>
      <w:marLeft w:val="0"/>
      <w:marRight w:val="0"/>
      <w:marTop w:val="0"/>
      <w:marBottom w:val="0"/>
      <w:divBdr>
        <w:top w:val="none" w:sz="0" w:space="0" w:color="auto"/>
        <w:left w:val="none" w:sz="0" w:space="0" w:color="auto"/>
        <w:bottom w:val="none" w:sz="0" w:space="0" w:color="auto"/>
        <w:right w:val="none" w:sz="0" w:space="0" w:color="auto"/>
      </w:divBdr>
    </w:div>
    <w:div w:id="1589658443">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34788">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597983236">
      <w:bodyDiv w:val="1"/>
      <w:marLeft w:val="0"/>
      <w:marRight w:val="0"/>
      <w:marTop w:val="0"/>
      <w:marBottom w:val="0"/>
      <w:divBdr>
        <w:top w:val="none" w:sz="0" w:space="0" w:color="auto"/>
        <w:left w:val="none" w:sz="0" w:space="0" w:color="auto"/>
        <w:bottom w:val="none" w:sz="0" w:space="0" w:color="auto"/>
        <w:right w:val="none" w:sz="0" w:space="0" w:color="auto"/>
      </w:divBdr>
    </w:div>
    <w:div w:id="1600260269">
      <w:bodyDiv w:val="1"/>
      <w:marLeft w:val="0"/>
      <w:marRight w:val="0"/>
      <w:marTop w:val="0"/>
      <w:marBottom w:val="0"/>
      <w:divBdr>
        <w:top w:val="none" w:sz="0" w:space="0" w:color="auto"/>
        <w:left w:val="none" w:sz="0" w:space="0" w:color="auto"/>
        <w:bottom w:val="none" w:sz="0" w:space="0" w:color="auto"/>
        <w:right w:val="none" w:sz="0" w:space="0" w:color="auto"/>
      </w:divBdr>
    </w:div>
    <w:div w:id="1603537358">
      <w:bodyDiv w:val="1"/>
      <w:marLeft w:val="0"/>
      <w:marRight w:val="0"/>
      <w:marTop w:val="0"/>
      <w:marBottom w:val="0"/>
      <w:divBdr>
        <w:top w:val="none" w:sz="0" w:space="0" w:color="auto"/>
        <w:left w:val="none" w:sz="0" w:space="0" w:color="auto"/>
        <w:bottom w:val="none" w:sz="0" w:space="0" w:color="auto"/>
        <w:right w:val="none" w:sz="0" w:space="0" w:color="auto"/>
      </w:divBdr>
    </w:div>
    <w:div w:id="1616131248">
      <w:bodyDiv w:val="1"/>
      <w:marLeft w:val="0"/>
      <w:marRight w:val="0"/>
      <w:marTop w:val="0"/>
      <w:marBottom w:val="0"/>
      <w:divBdr>
        <w:top w:val="none" w:sz="0" w:space="0" w:color="auto"/>
        <w:left w:val="none" w:sz="0" w:space="0" w:color="auto"/>
        <w:bottom w:val="none" w:sz="0" w:space="0" w:color="auto"/>
        <w:right w:val="none" w:sz="0" w:space="0" w:color="auto"/>
      </w:divBdr>
    </w:div>
    <w:div w:id="1634942160">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41762775">
      <w:bodyDiv w:val="1"/>
      <w:marLeft w:val="0"/>
      <w:marRight w:val="0"/>
      <w:marTop w:val="0"/>
      <w:marBottom w:val="0"/>
      <w:divBdr>
        <w:top w:val="none" w:sz="0" w:space="0" w:color="auto"/>
        <w:left w:val="none" w:sz="0" w:space="0" w:color="auto"/>
        <w:bottom w:val="none" w:sz="0" w:space="0" w:color="auto"/>
        <w:right w:val="none" w:sz="0" w:space="0" w:color="auto"/>
      </w:divBdr>
    </w:div>
    <w:div w:id="1643999715">
      <w:bodyDiv w:val="1"/>
      <w:marLeft w:val="0"/>
      <w:marRight w:val="0"/>
      <w:marTop w:val="0"/>
      <w:marBottom w:val="0"/>
      <w:divBdr>
        <w:top w:val="none" w:sz="0" w:space="0" w:color="auto"/>
        <w:left w:val="none" w:sz="0" w:space="0" w:color="auto"/>
        <w:bottom w:val="none" w:sz="0" w:space="0" w:color="auto"/>
        <w:right w:val="none" w:sz="0" w:space="0" w:color="auto"/>
      </w:divBdr>
    </w:div>
    <w:div w:id="1654329894">
      <w:bodyDiv w:val="1"/>
      <w:marLeft w:val="0"/>
      <w:marRight w:val="0"/>
      <w:marTop w:val="0"/>
      <w:marBottom w:val="0"/>
      <w:divBdr>
        <w:top w:val="none" w:sz="0" w:space="0" w:color="auto"/>
        <w:left w:val="none" w:sz="0" w:space="0" w:color="auto"/>
        <w:bottom w:val="none" w:sz="0" w:space="0" w:color="auto"/>
        <w:right w:val="none" w:sz="0" w:space="0" w:color="auto"/>
      </w:divBdr>
    </w:div>
    <w:div w:id="1656645556">
      <w:bodyDiv w:val="1"/>
      <w:marLeft w:val="0"/>
      <w:marRight w:val="0"/>
      <w:marTop w:val="0"/>
      <w:marBottom w:val="0"/>
      <w:divBdr>
        <w:top w:val="none" w:sz="0" w:space="0" w:color="auto"/>
        <w:left w:val="none" w:sz="0" w:space="0" w:color="auto"/>
        <w:bottom w:val="none" w:sz="0" w:space="0" w:color="auto"/>
        <w:right w:val="none" w:sz="0" w:space="0" w:color="auto"/>
      </w:divBdr>
    </w:div>
    <w:div w:id="1662462573">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18625508">
      <w:bodyDiv w:val="1"/>
      <w:marLeft w:val="0"/>
      <w:marRight w:val="0"/>
      <w:marTop w:val="0"/>
      <w:marBottom w:val="0"/>
      <w:divBdr>
        <w:top w:val="none" w:sz="0" w:space="0" w:color="auto"/>
        <w:left w:val="none" w:sz="0" w:space="0" w:color="auto"/>
        <w:bottom w:val="none" w:sz="0" w:space="0" w:color="auto"/>
        <w:right w:val="none" w:sz="0" w:space="0" w:color="auto"/>
      </w:divBdr>
    </w:div>
    <w:div w:id="1724863734">
      <w:bodyDiv w:val="1"/>
      <w:marLeft w:val="0"/>
      <w:marRight w:val="0"/>
      <w:marTop w:val="0"/>
      <w:marBottom w:val="0"/>
      <w:divBdr>
        <w:top w:val="none" w:sz="0" w:space="0" w:color="auto"/>
        <w:left w:val="none" w:sz="0" w:space="0" w:color="auto"/>
        <w:bottom w:val="none" w:sz="0" w:space="0" w:color="auto"/>
        <w:right w:val="none" w:sz="0" w:space="0" w:color="auto"/>
      </w:divBdr>
    </w:div>
    <w:div w:id="1758016903">
      <w:bodyDiv w:val="1"/>
      <w:marLeft w:val="0"/>
      <w:marRight w:val="0"/>
      <w:marTop w:val="0"/>
      <w:marBottom w:val="0"/>
      <w:divBdr>
        <w:top w:val="none" w:sz="0" w:space="0" w:color="auto"/>
        <w:left w:val="none" w:sz="0" w:space="0" w:color="auto"/>
        <w:bottom w:val="none" w:sz="0" w:space="0" w:color="auto"/>
        <w:right w:val="none" w:sz="0" w:space="0" w:color="auto"/>
      </w:divBdr>
    </w:div>
    <w:div w:id="1764447432">
      <w:bodyDiv w:val="1"/>
      <w:marLeft w:val="0"/>
      <w:marRight w:val="0"/>
      <w:marTop w:val="0"/>
      <w:marBottom w:val="0"/>
      <w:divBdr>
        <w:top w:val="none" w:sz="0" w:space="0" w:color="auto"/>
        <w:left w:val="none" w:sz="0" w:space="0" w:color="auto"/>
        <w:bottom w:val="none" w:sz="0" w:space="0" w:color="auto"/>
        <w:right w:val="none" w:sz="0" w:space="0" w:color="auto"/>
      </w:divBdr>
    </w:div>
    <w:div w:id="1779720060">
      <w:bodyDiv w:val="1"/>
      <w:marLeft w:val="0"/>
      <w:marRight w:val="0"/>
      <w:marTop w:val="0"/>
      <w:marBottom w:val="0"/>
      <w:divBdr>
        <w:top w:val="none" w:sz="0" w:space="0" w:color="auto"/>
        <w:left w:val="none" w:sz="0" w:space="0" w:color="auto"/>
        <w:bottom w:val="none" w:sz="0" w:space="0" w:color="auto"/>
        <w:right w:val="none" w:sz="0" w:space="0" w:color="auto"/>
      </w:divBdr>
    </w:div>
    <w:div w:id="1782188658">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03108379">
      <w:bodyDiv w:val="1"/>
      <w:marLeft w:val="0"/>
      <w:marRight w:val="0"/>
      <w:marTop w:val="0"/>
      <w:marBottom w:val="0"/>
      <w:divBdr>
        <w:top w:val="none" w:sz="0" w:space="0" w:color="auto"/>
        <w:left w:val="none" w:sz="0" w:space="0" w:color="auto"/>
        <w:bottom w:val="none" w:sz="0" w:space="0" w:color="auto"/>
        <w:right w:val="none" w:sz="0" w:space="0" w:color="auto"/>
      </w:divBdr>
    </w:div>
    <w:div w:id="1809740023">
      <w:bodyDiv w:val="1"/>
      <w:marLeft w:val="0"/>
      <w:marRight w:val="0"/>
      <w:marTop w:val="0"/>
      <w:marBottom w:val="0"/>
      <w:divBdr>
        <w:top w:val="none" w:sz="0" w:space="0" w:color="auto"/>
        <w:left w:val="none" w:sz="0" w:space="0" w:color="auto"/>
        <w:bottom w:val="none" w:sz="0" w:space="0" w:color="auto"/>
        <w:right w:val="none" w:sz="0" w:space="0" w:color="auto"/>
      </w:divBdr>
    </w:div>
    <w:div w:id="1813209064">
      <w:bodyDiv w:val="1"/>
      <w:marLeft w:val="0"/>
      <w:marRight w:val="0"/>
      <w:marTop w:val="0"/>
      <w:marBottom w:val="0"/>
      <w:divBdr>
        <w:top w:val="none" w:sz="0" w:space="0" w:color="auto"/>
        <w:left w:val="none" w:sz="0" w:space="0" w:color="auto"/>
        <w:bottom w:val="none" w:sz="0" w:space="0" w:color="auto"/>
        <w:right w:val="none" w:sz="0" w:space="0" w:color="auto"/>
      </w:divBdr>
    </w:div>
    <w:div w:id="1814440775">
      <w:bodyDiv w:val="1"/>
      <w:marLeft w:val="0"/>
      <w:marRight w:val="0"/>
      <w:marTop w:val="0"/>
      <w:marBottom w:val="0"/>
      <w:divBdr>
        <w:top w:val="none" w:sz="0" w:space="0" w:color="auto"/>
        <w:left w:val="none" w:sz="0" w:space="0" w:color="auto"/>
        <w:bottom w:val="none" w:sz="0" w:space="0" w:color="auto"/>
        <w:right w:val="none" w:sz="0" w:space="0" w:color="auto"/>
      </w:divBdr>
    </w:div>
    <w:div w:id="1823697087">
      <w:bodyDiv w:val="1"/>
      <w:marLeft w:val="0"/>
      <w:marRight w:val="0"/>
      <w:marTop w:val="0"/>
      <w:marBottom w:val="0"/>
      <w:divBdr>
        <w:top w:val="none" w:sz="0" w:space="0" w:color="auto"/>
        <w:left w:val="none" w:sz="0" w:space="0" w:color="auto"/>
        <w:bottom w:val="none" w:sz="0" w:space="0" w:color="auto"/>
        <w:right w:val="none" w:sz="0" w:space="0" w:color="auto"/>
      </w:divBdr>
    </w:div>
    <w:div w:id="1825009530">
      <w:bodyDiv w:val="1"/>
      <w:marLeft w:val="0"/>
      <w:marRight w:val="0"/>
      <w:marTop w:val="0"/>
      <w:marBottom w:val="0"/>
      <w:divBdr>
        <w:top w:val="none" w:sz="0" w:space="0" w:color="auto"/>
        <w:left w:val="none" w:sz="0" w:space="0" w:color="auto"/>
        <w:bottom w:val="none" w:sz="0" w:space="0" w:color="auto"/>
        <w:right w:val="none" w:sz="0" w:space="0" w:color="auto"/>
      </w:divBdr>
    </w:div>
    <w:div w:id="1835341887">
      <w:bodyDiv w:val="1"/>
      <w:marLeft w:val="0"/>
      <w:marRight w:val="0"/>
      <w:marTop w:val="0"/>
      <w:marBottom w:val="0"/>
      <w:divBdr>
        <w:top w:val="none" w:sz="0" w:space="0" w:color="auto"/>
        <w:left w:val="none" w:sz="0" w:space="0" w:color="auto"/>
        <w:bottom w:val="none" w:sz="0" w:space="0" w:color="auto"/>
        <w:right w:val="none" w:sz="0" w:space="0" w:color="auto"/>
      </w:divBdr>
    </w:div>
    <w:div w:id="1838497235">
      <w:bodyDiv w:val="1"/>
      <w:marLeft w:val="0"/>
      <w:marRight w:val="0"/>
      <w:marTop w:val="0"/>
      <w:marBottom w:val="0"/>
      <w:divBdr>
        <w:top w:val="none" w:sz="0" w:space="0" w:color="auto"/>
        <w:left w:val="none" w:sz="0" w:space="0" w:color="auto"/>
        <w:bottom w:val="none" w:sz="0" w:space="0" w:color="auto"/>
        <w:right w:val="none" w:sz="0" w:space="0" w:color="auto"/>
      </w:divBdr>
    </w:div>
    <w:div w:id="1844662100">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4720450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61628187">
      <w:bodyDiv w:val="1"/>
      <w:marLeft w:val="0"/>
      <w:marRight w:val="0"/>
      <w:marTop w:val="0"/>
      <w:marBottom w:val="0"/>
      <w:divBdr>
        <w:top w:val="none" w:sz="0" w:space="0" w:color="auto"/>
        <w:left w:val="none" w:sz="0" w:space="0" w:color="auto"/>
        <w:bottom w:val="none" w:sz="0" w:space="0" w:color="auto"/>
        <w:right w:val="none" w:sz="0" w:space="0" w:color="auto"/>
      </w:divBdr>
    </w:div>
    <w:div w:id="187800413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4099077">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31885562">
      <w:bodyDiv w:val="1"/>
      <w:marLeft w:val="0"/>
      <w:marRight w:val="0"/>
      <w:marTop w:val="0"/>
      <w:marBottom w:val="0"/>
      <w:divBdr>
        <w:top w:val="none" w:sz="0" w:space="0" w:color="auto"/>
        <w:left w:val="none" w:sz="0" w:space="0" w:color="auto"/>
        <w:bottom w:val="none" w:sz="0" w:space="0" w:color="auto"/>
        <w:right w:val="none" w:sz="0" w:space="0" w:color="auto"/>
      </w:divBdr>
    </w:div>
    <w:div w:id="1940327723">
      <w:bodyDiv w:val="1"/>
      <w:marLeft w:val="0"/>
      <w:marRight w:val="0"/>
      <w:marTop w:val="0"/>
      <w:marBottom w:val="0"/>
      <w:divBdr>
        <w:top w:val="none" w:sz="0" w:space="0" w:color="auto"/>
        <w:left w:val="none" w:sz="0" w:space="0" w:color="auto"/>
        <w:bottom w:val="none" w:sz="0" w:space="0" w:color="auto"/>
        <w:right w:val="none" w:sz="0" w:space="0" w:color="auto"/>
      </w:divBdr>
    </w:div>
    <w:div w:id="1941405177">
      <w:bodyDiv w:val="1"/>
      <w:marLeft w:val="0"/>
      <w:marRight w:val="0"/>
      <w:marTop w:val="0"/>
      <w:marBottom w:val="0"/>
      <w:divBdr>
        <w:top w:val="none" w:sz="0" w:space="0" w:color="auto"/>
        <w:left w:val="none" w:sz="0" w:space="0" w:color="auto"/>
        <w:bottom w:val="none" w:sz="0" w:space="0" w:color="auto"/>
        <w:right w:val="none" w:sz="0" w:space="0" w:color="auto"/>
      </w:divBdr>
    </w:div>
    <w:div w:id="1948386102">
      <w:bodyDiv w:val="1"/>
      <w:marLeft w:val="0"/>
      <w:marRight w:val="0"/>
      <w:marTop w:val="0"/>
      <w:marBottom w:val="0"/>
      <w:divBdr>
        <w:top w:val="none" w:sz="0" w:space="0" w:color="auto"/>
        <w:left w:val="none" w:sz="0" w:space="0" w:color="auto"/>
        <w:bottom w:val="none" w:sz="0" w:space="0" w:color="auto"/>
        <w:right w:val="none" w:sz="0" w:space="0" w:color="auto"/>
      </w:divBdr>
    </w:div>
    <w:div w:id="1951162694">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1985772071">
      <w:bodyDiv w:val="1"/>
      <w:marLeft w:val="0"/>
      <w:marRight w:val="0"/>
      <w:marTop w:val="0"/>
      <w:marBottom w:val="0"/>
      <w:divBdr>
        <w:top w:val="none" w:sz="0" w:space="0" w:color="auto"/>
        <w:left w:val="none" w:sz="0" w:space="0" w:color="auto"/>
        <w:bottom w:val="none" w:sz="0" w:space="0" w:color="auto"/>
        <w:right w:val="none" w:sz="0" w:space="0" w:color="auto"/>
      </w:divBdr>
    </w:div>
    <w:div w:id="1987661358">
      <w:bodyDiv w:val="1"/>
      <w:marLeft w:val="0"/>
      <w:marRight w:val="0"/>
      <w:marTop w:val="0"/>
      <w:marBottom w:val="0"/>
      <w:divBdr>
        <w:top w:val="none" w:sz="0" w:space="0" w:color="auto"/>
        <w:left w:val="none" w:sz="0" w:space="0" w:color="auto"/>
        <w:bottom w:val="none" w:sz="0" w:space="0" w:color="auto"/>
        <w:right w:val="none" w:sz="0" w:space="0" w:color="auto"/>
      </w:divBdr>
    </w:div>
    <w:div w:id="1992175099">
      <w:bodyDiv w:val="1"/>
      <w:marLeft w:val="0"/>
      <w:marRight w:val="0"/>
      <w:marTop w:val="0"/>
      <w:marBottom w:val="0"/>
      <w:divBdr>
        <w:top w:val="none" w:sz="0" w:space="0" w:color="auto"/>
        <w:left w:val="none" w:sz="0" w:space="0" w:color="auto"/>
        <w:bottom w:val="none" w:sz="0" w:space="0" w:color="auto"/>
        <w:right w:val="none" w:sz="0" w:space="0" w:color="auto"/>
      </w:divBdr>
    </w:div>
    <w:div w:id="2003846147">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0713996">
      <w:bodyDiv w:val="1"/>
      <w:marLeft w:val="0"/>
      <w:marRight w:val="0"/>
      <w:marTop w:val="0"/>
      <w:marBottom w:val="0"/>
      <w:divBdr>
        <w:top w:val="none" w:sz="0" w:space="0" w:color="auto"/>
        <w:left w:val="none" w:sz="0" w:space="0" w:color="auto"/>
        <w:bottom w:val="none" w:sz="0" w:space="0" w:color="auto"/>
        <w:right w:val="none" w:sz="0" w:space="0" w:color="auto"/>
      </w:divBdr>
    </w:div>
    <w:div w:id="2033067147">
      <w:bodyDiv w:val="1"/>
      <w:marLeft w:val="0"/>
      <w:marRight w:val="0"/>
      <w:marTop w:val="0"/>
      <w:marBottom w:val="0"/>
      <w:divBdr>
        <w:top w:val="none" w:sz="0" w:space="0" w:color="auto"/>
        <w:left w:val="none" w:sz="0" w:space="0" w:color="auto"/>
        <w:bottom w:val="none" w:sz="0" w:space="0" w:color="auto"/>
        <w:right w:val="none" w:sz="0" w:space="0" w:color="auto"/>
      </w:divBdr>
    </w:div>
    <w:div w:id="2036155837">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40622977">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55688088">
      <w:bodyDiv w:val="1"/>
      <w:marLeft w:val="0"/>
      <w:marRight w:val="0"/>
      <w:marTop w:val="0"/>
      <w:marBottom w:val="0"/>
      <w:divBdr>
        <w:top w:val="none" w:sz="0" w:space="0" w:color="auto"/>
        <w:left w:val="none" w:sz="0" w:space="0" w:color="auto"/>
        <w:bottom w:val="none" w:sz="0" w:space="0" w:color="auto"/>
        <w:right w:val="none" w:sz="0" w:space="0" w:color="auto"/>
      </w:divBdr>
    </w:div>
    <w:div w:id="2065135636">
      <w:bodyDiv w:val="1"/>
      <w:marLeft w:val="0"/>
      <w:marRight w:val="0"/>
      <w:marTop w:val="0"/>
      <w:marBottom w:val="0"/>
      <w:divBdr>
        <w:top w:val="none" w:sz="0" w:space="0" w:color="auto"/>
        <w:left w:val="none" w:sz="0" w:space="0" w:color="auto"/>
        <w:bottom w:val="none" w:sz="0" w:space="0" w:color="auto"/>
        <w:right w:val="none" w:sz="0" w:space="0" w:color="auto"/>
      </w:divBdr>
    </w:div>
    <w:div w:id="2092116311">
      <w:bodyDiv w:val="1"/>
      <w:marLeft w:val="0"/>
      <w:marRight w:val="0"/>
      <w:marTop w:val="0"/>
      <w:marBottom w:val="0"/>
      <w:divBdr>
        <w:top w:val="none" w:sz="0" w:space="0" w:color="auto"/>
        <w:left w:val="none" w:sz="0" w:space="0" w:color="auto"/>
        <w:bottom w:val="none" w:sz="0" w:space="0" w:color="auto"/>
        <w:right w:val="none" w:sz="0" w:space="0" w:color="auto"/>
      </w:divBdr>
    </w:div>
    <w:div w:id="2097093123">
      <w:bodyDiv w:val="1"/>
      <w:marLeft w:val="0"/>
      <w:marRight w:val="0"/>
      <w:marTop w:val="0"/>
      <w:marBottom w:val="0"/>
      <w:divBdr>
        <w:top w:val="none" w:sz="0" w:space="0" w:color="auto"/>
        <w:left w:val="none" w:sz="0" w:space="0" w:color="auto"/>
        <w:bottom w:val="none" w:sz="0" w:space="0" w:color="auto"/>
        <w:right w:val="none" w:sz="0" w:space="0" w:color="auto"/>
      </w:divBdr>
    </w:div>
    <w:div w:id="2098937747">
      <w:bodyDiv w:val="1"/>
      <w:marLeft w:val="0"/>
      <w:marRight w:val="0"/>
      <w:marTop w:val="0"/>
      <w:marBottom w:val="0"/>
      <w:divBdr>
        <w:top w:val="none" w:sz="0" w:space="0" w:color="auto"/>
        <w:left w:val="none" w:sz="0" w:space="0" w:color="auto"/>
        <w:bottom w:val="none" w:sz="0" w:space="0" w:color="auto"/>
        <w:right w:val="none" w:sz="0" w:space="0" w:color="auto"/>
      </w:divBdr>
    </w:div>
    <w:div w:id="2103917873">
      <w:bodyDiv w:val="1"/>
      <w:marLeft w:val="0"/>
      <w:marRight w:val="0"/>
      <w:marTop w:val="0"/>
      <w:marBottom w:val="0"/>
      <w:divBdr>
        <w:top w:val="none" w:sz="0" w:space="0" w:color="auto"/>
        <w:left w:val="none" w:sz="0" w:space="0" w:color="auto"/>
        <w:bottom w:val="none" w:sz="0" w:space="0" w:color="auto"/>
        <w:right w:val="none" w:sz="0" w:space="0" w:color="auto"/>
      </w:divBdr>
    </w:div>
    <w:div w:id="2130394243">
      <w:bodyDiv w:val="1"/>
      <w:marLeft w:val="0"/>
      <w:marRight w:val="0"/>
      <w:marTop w:val="0"/>
      <w:marBottom w:val="0"/>
      <w:divBdr>
        <w:top w:val="none" w:sz="0" w:space="0" w:color="auto"/>
        <w:left w:val="none" w:sz="0" w:space="0" w:color="auto"/>
        <w:bottom w:val="none" w:sz="0" w:space="0" w:color="auto"/>
        <w:right w:val="none" w:sz="0" w:space="0" w:color="auto"/>
      </w:divBdr>
    </w:div>
    <w:div w:id="21402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 TargetMode="External"/><Relationship Id="rId13" Type="http://schemas.openxmlformats.org/officeDocument/2006/relationships/hyperlink" Target="https://adilet.zan.kz/rus/docs/V2300032733" TargetMode="External"/><Relationship Id="rId18" Type="http://schemas.openxmlformats.org/officeDocument/2006/relationships/hyperlink" Target="https://adilet.zan.kz/rus/docs/K080000095_" TargetMode="External"/><Relationship Id="rId26" Type="http://schemas.openxmlformats.org/officeDocument/2006/relationships/hyperlink" Target="https://adilet.zan.kz/rus/docs/H16EV000046" TargetMode="External"/><Relationship Id="rId3" Type="http://schemas.openxmlformats.org/officeDocument/2006/relationships/styles" Target="styles.xml"/><Relationship Id="rId21" Type="http://schemas.openxmlformats.org/officeDocument/2006/relationships/hyperlink" Target="https://adilet.zan.kz/rus/docs/Z1400000202" TargetMode="External"/><Relationship Id="rId7" Type="http://schemas.openxmlformats.org/officeDocument/2006/relationships/endnotes" Target="endnotes.xml"/><Relationship Id="rId12" Type="http://schemas.openxmlformats.org/officeDocument/2006/relationships/hyperlink" Target="https://adilet.zan.kz/rus/docs/V2100022230" TargetMode="External"/><Relationship Id="rId17" Type="http://schemas.openxmlformats.org/officeDocument/2006/relationships/hyperlink" Target="https://adilet.zan.kz/rus/docs/V2000021479" TargetMode="External"/><Relationship Id="rId25" Type="http://schemas.openxmlformats.org/officeDocument/2006/relationships/hyperlink" Target="https://adilet.zan.kz/rus/docs/H16EV000078" TargetMode="External"/><Relationship Id="rId2" Type="http://schemas.openxmlformats.org/officeDocument/2006/relationships/numbering" Target="numbering.xml"/><Relationship Id="rId16" Type="http://schemas.openxmlformats.org/officeDocument/2006/relationships/hyperlink" Target="https://adilet.zan.kz/rus/docs/V2300032733" TargetMode="External"/><Relationship Id="rId20" Type="http://schemas.openxmlformats.org/officeDocument/2006/relationships/hyperlink" Target="https://adilet.zan.kz/rus/docs/Z14000002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2100023886" TargetMode="External"/><Relationship Id="rId24" Type="http://schemas.openxmlformats.org/officeDocument/2006/relationships/hyperlink" Target="https://adilet.zan.kz/rus/docs/V2100022175"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adilet.zan.kz/rus/docs/Z1400000202" TargetMode="External"/><Relationship Id="rId23" Type="http://schemas.openxmlformats.org/officeDocument/2006/relationships/hyperlink" Target="https://adilet.zan.kz/rus/docs/V2300032733" TargetMode="External"/><Relationship Id="rId28" Type="http://schemas.openxmlformats.org/officeDocument/2006/relationships/footer" Target="footer1.xml"/><Relationship Id="rId10" Type="http://schemas.openxmlformats.org/officeDocument/2006/relationships/hyperlink" Target="https://adilet.zan.kz/rus/docs/V2100024253" TargetMode="External"/><Relationship Id="rId19" Type="http://schemas.openxmlformats.org/officeDocument/2006/relationships/hyperlink" Target="https://adilet.zan.kz/rus/docs/V2300032733" TargetMode="External"/><Relationship Id="rId4" Type="http://schemas.openxmlformats.org/officeDocument/2006/relationships/settings" Target="settings.xml"/><Relationship Id="rId9" Type="http://schemas.openxmlformats.org/officeDocument/2006/relationships/hyperlink" Target="https://adilet.zan.kz/rus/docs/V2000021479" TargetMode="External"/><Relationship Id="rId14" Type="http://schemas.openxmlformats.org/officeDocument/2006/relationships/hyperlink" Target="https://adilet.zan.kz/rus/docs/Z1400000202" TargetMode="External"/><Relationship Id="rId22" Type="http://schemas.openxmlformats.org/officeDocument/2006/relationships/hyperlink" Target="https://adilet.zan.kz/rus/docs/V2300032733" TargetMode="External"/><Relationship Id="rId27" Type="http://schemas.openxmlformats.org/officeDocument/2006/relationships/hyperlink" Target="https://adilet.zan.kz/rus/docs/Z150000041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9D8A-69D8-476D-A072-779558B9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25</Pages>
  <Words>14485</Words>
  <Characters>82568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179</cp:revision>
  <cp:lastPrinted>2024-03-29T17:15:00Z</cp:lastPrinted>
  <dcterms:created xsi:type="dcterms:W3CDTF">2020-01-22T04:30:00Z</dcterms:created>
  <dcterms:modified xsi:type="dcterms:W3CDTF">2024-04-02T11:47:00Z</dcterms:modified>
</cp:coreProperties>
</file>