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5A" w:rsidRPr="00F7785A" w:rsidRDefault="00F7785A" w:rsidP="00F7785A">
      <w:pPr>
        <w:pStyle w:val="3"/>
        <w:spacing w:before="0" w:beforeAutospacing="0" w:after="0" w:afterAutospacing="0"/>
        <w:jc w:val="both"/>
        <w:rPr>
          <w:rStyle w:val="tlid-translation"/>
          <w:rFonts w:eastAsiaTheme="minorEastAsia"/>
          <w:bCs w:val="0"/>
          <w:sz w:val="20"/>
          <w:szCs w:val="20"/>
          <w:lang w:val="kk-KZ"/>
        </w:rPr>
      </w:pPr>
      <w:r w:rsidRPr="00F7785A">
        <w:rPr>
          <w:rStyle w:val="tlid-translation"/>
          <w:rFonts w:eastAsiaTheme="minorEastAsia"/>
          <w:bCs w:val="0"/>
          <w:sz w:val="20"/>
          <w:szCs w:val="20"/>
          <w:lang w:val="kk-KZ"/>
        </w:rPr>
        <w:t>Баға ұсыныстарын сұрату тәсілімен сатып алуды өткізу туралы хабарландыру 03.10.2023 ж. №8</w:t>
      </w:r>
    </w:p>
    <w:p w:rsidR="00F7785A" w:rsidRPr="00F7785A" w:rsidRDefault="00F7785A" w:rsidP="00F7785A">
      <w:pPr>
        <w:pStyle w:val="3"/>
        <w:spacing w:before="0" w:beforeAutospacing="0" w:after="0" w:afterAutospacing="0"/>
        <w:jc w:val="both"/>
        <w:rPr>
          <w:rStyle w:val="tlid-translation"/>
          <w:rFonts w:eastAsiaTheme="minorEastAsia"/>
          <w:bCs w:val="0"/>
          <w:sz w:val="20"/>
          <w:szCs w:val="20"/>
          <w:lang w:val="kk-KZ"/>
        </w:rPr>
      </w:pPr>
    </w:p>
    <w:p w:rsidR="00F7785A" w:rsidRPr="00F7785A" w:rsidRDefault="00F7785A" w:rsidP="00F7785A">
      <w:pPr>
        <w:spacing w:after="0" w:line="240" w:lineRule="auto"/>
        <w:jc w:val="both"/>
        <w:rPr>
          <w:rFonts w:ascii="Times New Roman" w:eastAsia="Times New Roman" w:hAnsi="Times New Roman" w:cs="Times New Roman"/>
          <w:bCs/>
          <w:sz w:val="20"/>
          <w:szCs w:val="20"/>
          <w:lang w:val="kk-KZ"/>
        </w:rPr>
      </w:pPr>
      <w:r w:rsidRPr="00F7785A">
        <w:rPr>
          <w:rFonts w:ascii="Times New Roman" w:eastAsia="Times New Roman" w:hAnsi="Times New Roman" w:cs="Times New Roman"/>
          <w:bCs/>
          <w:sz w:val="20"/>
          <w:szCs w:val="20"/>
          <w:lang w:val="kk-KZ"/>
        </w:rPr>
        <w:t>Қостанай облысы әкімдігі денсаулық сақтау басқармасының "Құсмұрын ауылдық ауруханасы" коммуналдық мемлекеттік кәсіпорны (бұдан әрі Тапсырыс беруші), мекен-жайы: Индекс 110406, Қазақстан Республикасы, Қостанай облысы, Әулиекөл ауданы, Құсмұрын кенті, Калинин көшесі, 19; электрондық пошта: kushmurun.pb@rambler.ru, тел / факс 8 7145395317; банк деректемелері: БСН 990640001678, ЖСК KZ2694807KZT22031368, "Еуразиялық Банк" АҚ-дағы EURIKZKA БСК Қазақстан Республикасы Денсаулық сақтау министрінің 2023 жылғы 7 маусымдағы № бұйрығына сәйкес 2023 жылға арналған тегін медициналық көмектің кепілдік берілген көлемі шеңберінде баға ұсыныстарын сұрату тәсілімен дәрілік заттарды және (немесе) медициналық бұйымдарды сатып алуды өткізу туралы хабарлайды 110 "ережелер тегін медициналық көмектің кепілдік берілген көлемі шеңберінде дәрілік заттарды, медициналық бұйымдарды және мамандандырылған емдік өнімдерді сатып алуды ұйымдастыру және өткізу,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фармацевтикалық қызметтер жүйесінде медициналық көмектің қосымша көлемі" (бұдан әрі - қағидалар).</w:t>
      </w:r>
    </w:p>
    <w:p w:rsidR="000F4A00" w:rsidRPr="00F7785A" w:rsidRDefault="000F4A00" w:rsidP="00F7785A">
      <w:pPr>
        <w:spacing w:after="0" w:line="240" w:lineRule="auto"/>
        <w:rPr>
          <w:rFonts w:ascii="Times New Roman" w:eastAsia="Times New Roman" w:hAnsi="Times New Roman" w:cs="Times New Roman"/>
          <w:bCs/>
          <w:sz w:val="20"/>
          <w:szCs w:val="20"/>
          <w:lang w:val="kk-KZ"/>
        </w:rPr>
      </w:pPr>
      <w:r w:rsidRPr="00F7785A">
        <w:rPr>
          <w:rFonts w:ascii="Times New Roman" w:eastAsia="Times New Roman" w:hAnsi="Times New Roman" w:cs="Times New Roman"/>
          <w:b/>
          <w:bCs/>
          <w:sz w:val="20"/>
          <w:szCs w:val="20"/>
          <w:lang w:val="kk-KZ"/>
        </w:rPr>
        <w:t>Сатып алынатын тауарлардың тізбесі (</w:t>
      </w:r>
      <w:r w:rsidR="004A5CE2" w:rsidRPr="00F7785A">
        <w:rPr>
          <w:rFonts w:ascii="Times New Roman" w:eastAsia="Times New Roman" w:hAnsi="Times New Roman" w:cs="Times New Roman"/>
          <w:b/>
          <w:bCs/>
          <w:sz w:val="20"/>
          <w:szCs w:val="20"/>
          <w:lang w:val="kk-KZ"/>
        </w:rPr>
        <w:t>34</w:t>
      </w:r>
      <w:r w:rsidRPr="00F7785A">
        <w:rPr>
          <w:rFonts w:ascii="Times New Roman" w:eastAsia="Times New Roman" w:hAnsi="Times New Roman" w:cs="Times New Roman"/>
          <w:b/>
          <w:bCs/>
          <w:sz w:val="20"/>
          <w:szCs w:val="20"/>
          <w:lang w:val="kk-KZ"/>
        </w:rPr>
        <w:t xml:space="preserve"> лот):</w:t>
      </w:r>
    </w:p>
    <w:tbl>
      <w:tblPr>
        <w:tblW w:w="9979"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2145"/>
        <w:gridCol w:w="2848"/>
        <w:gridCol w:w="480"/>
        <w:gridCol w:w="480"/>
        <w:gridCol w:w="835"/>
        <w:gridCol w:w="717"/>
        <w:gridCol w:w="1071"/>
        <w:gridCol w:w="836"/>
      </w:tblGrid>
      <w:tr w:rsidR="004A5CE2" w:rsidRPr="00F7785A" w:rsidTr="00F7785A">
        <w:trPr>
          <w:tblCellSpacing w:w="0" w:type="dxa"/>
        </w:trPr>
        <w:tc>
          <w:tcPr>
            <w:tcW w:w="56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br/>
            </w:r>
            <w:r w:rsidRPr="00F7785A">
              <w:rPr>
                <w:rFonts w:ascii="Times New Roman" w:eastAsia="Times New Roman" w:hAnsi="Times New Roman" w:cs="Times New Roman"/>
                <w:sz w:val="20"/>
                <w:szCs w:val="20"/>
              </w:rPr>
              <w:t>№</w:t>
            </w:r>
          </w:p>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Лот</w:t>
            </w:r>
          </w:p>
          <w:p w:rsidR="004A5CE2" w:rsidRPr="00F7785A" w:rsidRDefault="004A5CE2" w:rsidP="00F7785A">
            <w:pPr>
              <w:spacing w:after="0" w:line="240" w:lineRule="auto"/>
              <w:jc w:val="center"/>
              <w:rPr>
                <w:rFonts w:ascii="Times New Roman" w:eastAsia="Times New Roman" w:hAnsi="Times New Roman" w:cs="Times New Roman"/>
                <w:sz w:val="20"/>
                <w:szCs w:val="20"/>
              </w:rPr>
            </w:pPr>
          </w:p>
        </w:tc>
        <w:tc>
          <w:tcPr>
            <w:tcW w:w="2145"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Атауы</w:t>
            </w:r>
            <w:proofErr w:type="spellEnd"/>
          </w:p>
        </w:tc>
        <w:tc>
          <w:tcPr>
            <w:tcW w:w="2848"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 xml:space="preserve">Қысқаша </w:t>
            </w:r>
            <w:proofErr w:type="spellStart"/>
            <w:r w:rsidRPr="00F7785A">
              <w:rPr>
                <w:rFonts w:ascii="Times New Roman" w:eastAsia="Times New Roman" w:hAnsi="Times New Roman" w:cs="Times New Roman"/>
                <w:sz w:val="20"/>
                <w:szCs w:val="20"/>
              </w:rPr>
              <w:t>сипаттама</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Ө</w:t>
            </w:r>
            <w:proofErr w:type="spellStart"/>
            <w:r w:rsidRPr="00F7785A">
              <w:rPr>
                <w:rFonts w:ascii="Times New Roman" w:eastAsia="Times New Roman" w:hAnsi="Times New Roman" w:cs="Times New Roman"/>
                <w:sz w:val="20"/>
                <w:szCs w:val="20"/>
              </w:rPr>
              <w:t>лшеу</w:t>
            </w:r>
            <w:proofErr w:type="spellEnd"/>
          </w:p>
        </w:tc>
        <w:tc>
          <w:tcPr>
            <w:tcW w:w="480"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Саны</w:t>
            </w:r>
          </w:p>
        </w:tc>
        <w:tc>
          <w:tcPr>
            <w:tcW w:w="835"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rPr>
              <w:t>Бағасы</w:t>
            </w:r>
          </w:p>
        </w:tc>
        <w:tc>
          <w:tcPr>
            <w:tcW w:w="717"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Сомасы</w:t>
            </w:r>
            <w:proofErr w:type="spellEnd"/>
          </w:p>
        </w:tc>
        <w:tc>
          <w:tcPr>
            <w:tcW w:w="1071" w:type="dxa"/>
            <w:vAlign w:val="center"/>
          </w:tcPr>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Жеткізу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орны</w:t>
            </w:r>
            <w:proofErr w:type="spellEnd"/>
          </w:p>
        </w:tc>
        <w:tc>
          <w:tcPr>
            <w:tcW w:w="836" w:type="dxa"/>
            <w:vAlign w:val="center"/>
            <w:hideMark/>
          </w:tcPr>
          <w:p w:rsidR="004A5CE2" w:rsidRPr="00F7785A" w:rsidRDefault="004A5CE2"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sz w:val="20"/>
                <w:szCs w:val="20"/>
                <w:lang w:val="kk-KZ"/>
              </w:rPr>
              <w:t>Ж</w:t>
            </w:r>
            <w:proofErr w:type="spellStart"/>
            <w:r w:rsidRPr="00F7785A">
              <w:rPr>
                <w:rFonts w:ascii="Times New Roman" w:eastAsia="Times New Roman" w:hAnsi="Times New Roman" w:cs="Times New Roman"/>
                <w:sz w:val="20"/>
                <w:szCs w:val="20"/>
              </w:rPr>
              <w:t>еткізу</w:t>
            </w:r>
            <w:proofErr w:type="spellEnd"/>
          </w:p>
          <w:p w:rsidR="004A5CE2" w:rsidRPr="00F7785A" w:rsidRDefault="004A5CE2" w:rsidP="00F7785A">
            <w:pPr>
              <w:spacing w:after="0" w:line="240" w:lineRule="auto"/>
              <w:jc w:val="center"/>
              <w:rPr>
                <w:rFonts w:ascii="Times New Roman" w:eastAsia="Times New Roman" w:hAnsi="Times New Roman" w:cs="Times New Roman"/>
                <w:sz w:val="20"/>
                <w:szCs w:val="20"/>
              </w:rPr>
            </w:pPr>
            <w:proofErr w:type="spellStart"/>
            <w:r w:rsidRPr="00F7785A">
              <w:rPr>
                <w:rFonts w:ascii="Times New Roman" w:eastAsia="Times New Roman" w:hAnsi="Times New Roman" w:cs="Times New Roman"/>
                <w:sz w:val="20"/>
                <w:szCs w:val="20"/>
              </w:rPr>
              <w:t>мерзі</w:t>
            </w:r>
            <w:proofErr w:type="gramStart"/>
            <w:r w:rsidRPr="00F7785A">
              <w:rPr>
                <w:rFonts w:ascii="Times New Roman" w:eastAsia="Times New Roman" w:hAnsi="Times New Roman" w:cs="Times New Roman"/>
                <w:sz w:val="20"/>
                <w:szCs w:val="20"/>
              </w:rPr>
              <w:t>м</w:t>
            </w:r>
            <w:proofErr w:type="gramEnd"/>
            <w:r w:rsidRPr="00F7785A">
              <w:rPr>
                <w:rFonts w:ascii="Times New Roman" w:eastAsia="Times New Roman" w:hAnsi="Times New Roman" w:cs="Times New Roman"/>
                <w:sz w:val="20"/>
                <w:szCs w:val="20"/>
              </w:rPr>
              <w:t>і</w:t>
            </w:r>
            <w:proofErr w:type="spellEnd"/>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Гематологиялық бақылау материалы </w:t>
            </w:r>
            <w:proofErr w:type="spellStart"/>
            <w:r w:rsidRPr="00F7785A">
              <w:rPr>
                <w:rFonts w:ascii="Times New Roman" w:hAnsi="Times New Roman" w:cs="Times New Roman"/>
                <w:sz w:val="20"/>
                <w:szCs w:val="20"/>
              </w:rPr>
              <w:t>Swelabalfaboulemedical</w:t>
            </w:r>
            <w:proofErr w:type="spellEnd"/>
            <w:r w:rsidRPr="00F7785A">
              <w:rPr>
                <w:rFonts w:ascii="Times New Roman" w:hAnsi="Times New Roman" w:cs="Times New Roman"/>
                <w:sz w:val="20"/>
                <w:szCs w:val="20"/>
              </w:rPr>
              <w:t xml:space="preserve"> A. B. </w:t>
            </w:r>
            <w:proofErr w:type="spellStart"/>
            <w:r w:rsidRPr="00F7785A">
              <w:rPr>
                <w:rFonts w:ascii="Times New Roman" w:hAnsi="Times New Roman" w:cs="Times New Roman"/>
                <w:sz w:val="20"/>
                <w:szCs w:val="20"/>
              </w:rPr>
              <w:t>анализаторына</w:t>
            </w:r>
            <w:proofErr w:type="spellEnd"/>
            <w:r w:rsidRPr="00F7785A">
              <w:rPr>
                <w:rFonts w:ascii="Times New Roman" w:hAnsi="Times New Roman" w:cs="Times New Roman"/>
                <w:sz w:val="20"/>
                <w:szCs w:val="20"/>
              </w:rPr>
              <w:t xml:space="preserve"> арналған 3 деңгейлі </w:t>
            </w:r>
            <w:proofErr w:type="spellStart"/>
            <w:r w:rsidRPr="00F7785A">
              <w:rPr>
                <w:rFonts w:ascii="Times New Roman" w:hAnsi="Times New Roman" w:cs="Times New Roman"/>
                <w:sz w:val="20"/>
                <w:szCs w:val="20"/>
              </w:rPr>
              <w:t>Boule</w:t>
            </w:r>
            <w:proofErr w:type="spellEnd"/>
            <w:r w:rsidRPr="00F7785A">
              <w:rPr>
                <w:rFonts w:ascii="Times New Roman" w:hAnsi="Times New Roman" w:cs="Times New Roman"/>
                <w:sz w:val="20"/>
                <w:szCs w:val="20"/>
              </w:rPr>
              <w:t xml:space="preserve"> 3 деңгейлі бақылау (қалыпты</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өмен,жоғары), Швеция</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Гематологиялық бақылау материалы 3 деңгейлі </w:t>
            </w:r>
            <w:proofErr w:type="spellStart"/>
            <w:r w:rsidRPr="00F7785A">
              <w:rPr>
                <w:rFonts w:ascii="Times New Roman" w:hAnsi="Times New Roman" w:cs="Times New Roman"/>
                <w:sz w:val="20"/>
                <w:szCs w:val="20"/>
              </w:rPr>
              <w:t>Boule</w:t>
            </w:r>
            <w:proofErr w:type="spellEnd"/>
            <w:r w:rsidRPr="00F7785A">
              <w:rPr>
                <w:rFonts w:ascii="Times New Roman" w:hAnsi="Times New Roman" w:cs="Times New Roman"/>
                <w:sz w:val="20"/>
                <w:szCs w:val="20"/>
              </w:rPr>
              <w:t xml:space="preserve"> 3 деңгейлі бақылау</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жинақ</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66 000,00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132 000,00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SwelabAlfaBouleMedical</w:t>
            </w:r>
            <w:proofErr w:type="spellEnd"/>
            <w:r w:rsidRPr="00F7785A">
              <w:rPr>
                <w:rFonts w:ascii="Times New Roman" w:hAnsi="Times New Roman" w:cs="Times New Roman"/>
                <w:sz w:val="20"/>
                <w:szCs w:val="20"/>
              </w:rPr>
              <w:t xml:space="preserve"> A. B. </w:t>
            </w:r>
            <w:proofErr w:type="spellStart"/>
            <w:r w:rsidRPr="00F7785A">
              <w:rPr>
                <w:rFonts w:ascii="Times New Roman" w:hAnsi="Times New Roman" w:cs="Times New Roman"/>
                <w:sz w:val="20"/>
                <w:szCs w:val="20"/>
              </w:rPr>
              <w:t>анализаторына</w:t>
            </w:r>
            <w:proofErr w:type="spellEnd"/>
            <w:r w:rsidRPr="00F7785A">
              <w:rPr>
                <w:rFonts w:ascii="Times New Roman" w:hAnsi="Times New Roman" w:cs="Times New Roman"/>
                <w:sz w:val="20"/>
                <w:szCs w:val="20"/>
              </w:rPr>
              <w:t xml:space="preserve"> арналған </w:t>
            </w:r>
            <w:proofErr w:type="spellStart"/>
            <w:r w:rsidRPr="00F7785A">
              <w:rPr>
                <w:rFonts w:ascii="Times New Roman" w:hAnsi="Times New Roman" w:cs="Times New Roman"/>
                <w:sz w:val="20"/>
                <w:szCs w:val="20"/>
              </w:rPr>
              <w:t>Boule</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Cal</w:t>
            </w:r>
            <w:proofErr w:type="spellEnd"/>
            <w:r w:rsidRPr="00F7785A">
              <w:rPr>
                <w:rFonts w:ascii="Times New Roman" w:hAnsi="Times New Roman" w:cs="Times New Roman"/>
                <w:sz w:val="20"/>
                <w:szCs w:val="20"/>
              </w:rPr>
              <w:t xml:space="preserve"> Калибраторы, Швеция</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Boule</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Cal</w:t>
            </w:r>
            <w:proofErr w:type="spellEnd"/>
            <w:r w:rsidRPr="00F7785A">
              <w:rPr>
                <w:rFonts w:ascii="Times New Roman" w:hAnsi="Times New Roman" w:cs="Times New Roman"/>
                <w:sz w:val="20"/>
                <w:szCs w:val="20"/>
              </w:rPr>
              <w:t xml:space="preserve"> Калибраторы</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жинақ</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71 400,00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71 400,00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Асқазан зонды, мөлшері: 10, </w:t>
            </w: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w:t>
            </w:r>
            <w:proofErr w:type="spellStart"/>
            <w:r w:rsidRPr="00F7785A">
              <w:rPr>
                <w:rFonts w:ascii="Times New Roman" w:hAnsi="Times New Roman" w:cs="Times New Roman"/>
                <w:sz w:val="20"/>
                <w:szCs w:val="20"/>
              </w:rPr>
              <w:t>стерильді</w:t>
            </w:r>
            <w:proofErr w:type="spellEnd"/>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Энтеральды</w:t>
            </w:r>
            <w:proofErr w:type="spellEnd"/>
            <w:r w:rsidRPr="00F7785A">
              <w:rPr>
                <w:rFonts w:ascii="Times New Roman" w:hAnsi="Times New Roman" w:cs="Times New Roman"/>
                <w:sz w:val="20"/>
                <w:szCs w:val="20"/>
              </w:rPr>
              <w:t xml:space="preserve"> </w:t>
            </w:r>
            <w:proofErr w:type="spellStart"/>
            <w:proofErr w:type="gramStart"/>
            <w:r w:rsidRPr="00F7785A">
              <w:rPr>
                <w:rFonts w:ascii="Times New Roman" w:hAnsi="Times New Roman" w:cs="Times New Roman"/>
                <w:sz w:val="20"/>
                <w:szCs w:val="20"/>
              </w:rPr>
              <w:t>п</w:t>
            </w:r>
            <w:proofErr w:type="spellEnd"/>
            <w:proofErr w:type="gramEnd"/>
            <w:r w:rsidRPr="00F7785A">
              <w:rPr>
                <w:rFonts w:ascii="Times New Roman" w:hAnsi="Times New Roman" w:cs="Times New Roman"/>
                <w:sz w:val="20"/>
                <w:szCs w:val="20"/>
              </w:rPr>
              <w:t xml:space="preserve"> және т.б. зонд және мен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улы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емес</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бір</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медициналық мақсаттағы а </w:t>
            </w:r>
            <w:proofErr w:type="spellStart"/>
            <w:r w:rsidRPr="00F7785A">
              <w:rPr>
                <w:rFonts w:ascii="Times New Roman" w:hAnsi="Times New Roman" w:cs="Times New Roman"/>
                <w:sz w:val="20"/>
                <w:szCs w:val="20"/>
              </w:rPr>
              <w:t>поливилхлориді</w:t>
            </w:r>
            <w:proofErr w:type="spellEnd"/>
            <w:r w:rsidRPr="00F7785A">
              <w:rPr>
                <w:rFonts w:ascii="Times New Roman" w:hAnsi="Times New Roman" w:cs="Times New Roman"/>
                <w:sz w:val="20"/>
                <w:szCs w:val="20"/>
              </w:rPr>
              <w:t>.</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364,42</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3 644,20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Асқазан зонды, мөлшері 12, </w:t>
            </w: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w:t>
            </w:r>
            <w:proofErr w:type="spellStart"/>
            <w:r w:rsidRPr="00F7785A">
              <w:rPr>
                <w:rFonts w:ascii="Times New Roman" w:hAnsi="Times New Roman" w:cs="Times New Roman"/>
                <w:sz w:val="20"/>
                <w:szCs w:val="20"/>
              </w:rPr>
              <w:t>стерильді</w:t>
            </w:r>
            <w:proofErr w:type="spellEnd"/>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Энтеральды</w:t>
            </w:r>
            <w:proofErr w:type="spellEnd"/>
            <w:r w:rsidRPr="00F7785A">
              <w:rPr>
                <w:rFonts w:ascii="Times New Roman" w:hAnsi="Times New Roman" w:cs="Times New Roman"/>
                <w:sz w:val="20"/>
                <w:szCs w:val="20"/>
              </w:rPr>
              <w:t xml:space="preserve"> </w:t>
            </w:r>
            <w:proofErr w:type="spellStart"/>
            <w:proofErr w:type="gramStart"/>
            <w:r w:rsidRPr="00F7785A">
              <w:rPr>
                <w:rFonts w:ascii="Times New Roman" w:hAnsi="Times New Roman" w:cs="Times New Roman"/>
                <w:sz w:val="20"/>
                <w:szCs w:val="20"/>
              </w:rPr>
              <w:t>п</w:t>
            </w:r>
            <w:proofErr w:type="spellEnd"/>
            <w:proofErr w:type="gramEnd"/>
            <w:r w:rsidRPr="00F7785A">
              <w:rPr>
                <w:rFonts w:ascii="Times New Roman" w:hAnsi="Times New Roman" w:cs="Times New Roman"/>
                <w:sz w:val="20"/>
                <w:szCs w:val="20"/>
              </w:rPr>
              <w:t xml:space="preserve"> және т.б. зонд және мен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улы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емес</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бір</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медициналық мақсаттағы а </w:t>
            </w:r>
            <w:proofErr w:type="spellStart"/>
            <w:r w:rsidRPr="00F7785A">
              <w:rPr>
                <w:rFonts w:ascii="Times New Roman" w:hAnsi="Times New Roman" w:cs="Times New Roman"/>
                <w:sz w:val="20"/>
                <w:szCs w:val="20"/>
              </w:rPr>
              <w:t>поливилхлориді</w:t>
            </w:r>
            <w:proofErr w:type="spellEnd"/>
            <w:r w:rsidRPr="00F7785A">
              <w:rPr>
                <w:rFonts w:ascii="Times New Roman" w:hAnsi="Times New Roman" w:cs="Times New Roman"/>
                <w:sz w:val="20"/>
                <w:szCs w:val="20"/>
              </w:rPr>
              <w:t>.</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364,42</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3 644,20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Асқазан зонды, мөлшері 8, </w:t>
            </w: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w:t>
            </w:r>
            <w:proofErr w:type="spellStart"/>
            <w:r w:rsidRPr="00F7785A">
              <w:rPr>
                <w:rFonts w:ascii="Times New Roman" w:hAnsi="Times New Roman" w:cs="Times New Roman"/>
                <w:sz w:val="20"/>
                <w:szCs w:val="20"/>
              </w:rPr>
              <w:t>стерильді</w:t>
            </w:r>
            <w:proofErr w:type="spellEnd"/>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Энтеральды</w:t>
            </w:r>
            <w:proofErr w:type="spellEnd"/>
            <w:r w:rsidRPr="00F7785A">
              <w:rPr>
                <w:rFonts w:ascii="Times New Roman" w:hAnsi="Times New Roman" w:cs="Times New Roman"/>
                <w:sz w:val="20"/>
                <w:szCs w:val="20"/>
              </w:rPr>
              <w:t xml:space="preserve"> </w:t>
            </w:r>
            <w:proofErr w:type="spellStart"/>
            <w:proofErr w:type="gramStart"/>
            <w:r w:rsidRPr="00F7785A">
              <w:rPr>
                <w:rFonts w:ascii="Times New Roman" w:hAnsi="Times New Roman" w:cs="Times New Roman"/>
                <w:sz w:val="20"/>
                <w:szCs w:val="20"/>
              </w:rPr>
              <w:t>п</w:t>
            </w:r>
            <w:proofErr w:type="spellEnd"/>
            <w:proofErr w:type="gramEnd"/>
            <w:r w:rsidRPr="00F7785A">
              <w:rPr>
                <w:rFonts w:ascii="Times New Roman" w:hAnsi="Times New Roman" w:cs="Times New Roman"/>
                <w:sz w:val="20"/>
                <w:szCs w:val="20"/>
              </w:rPr>
              <w:t xml:space="preserve"> және т.б. зонд және мен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улы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емес</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бір</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медициналық мақсаттағы а </w:t>
            </w:r>
            <w:proofErr w:type="spellStart"/>
            <w:r w:rsidRPr="00F7785A">
              <w:rPr>
                <w:rFonts w:ascii="Times New Roman" w:hAnsi="Times New Roman" w:cs="Times New Roman"/>
                <w:sz w:val="20"/>
                <w:szCs w:val="20"/>
              </w:rPr>
              <w:t>поливилхлориді</w:t>
            </w:r>
            <w:proofErr w:type="spellEnd"/>
            <w:r w:rsidRPr="00F7785A">
              <w:rPr>
                <w:rFonts w:ascii="Times New Roman" w:hAnsi="Times New Roman" w:cs="Times New Roman"/>
                <w:sz w:val="20"/>
                <w:szCs w:val="20"/>
              </w:rPr>
              <w:t>.</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364,42</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3 644,20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2 жү</w:t>
            </w:r>
            <w:proofErr w:type="gramStart"/>
            <w:r w:rsidRPr="00F7785A">
              <w:rPr>
                <w:rFonts w:ascii="Times New Roman" w:hAnsi="Times New Roman" w:cs="Times New Roman"/>
                <w:sz w:val="20"/>
                <w:szCs w:val="20"/>
              </w:rPr>
              <w:t>р</w:t>
            </w:r>
            <w:proofErr w:type="gramEnd"/>
            <w:r w:rsidRPr="00F7785A">
              <w:rPr>
                <w:rFonts w:ascii="Times New Roman" w:hAnsi="Times New Roman" w:cs="Times New Roman"/>
                <w:sz w:val="20"/>
                <w:szCs w:val="20"/>
              </w:rPr>
              <w:t xml:space="preserve">істі катетер, </w:t>
            </w:r>
            <w:proofErr w:type="spellStart"/>
            <w:r w:rsidRPr="00F7785A">
              <w:rPr>
                <w:rFonts w:ascii="Times New Roman" w:hAnsi="Times New Roman" w:cs="Times New Roman"/>
                <w:sz w:val="20"/>
                <w:szCs w:val="20"/>
              </w:rPr>
              <w:t>силиконмен</w:t>
            </w:r>
            <w:proofErr w:type="spellEnd"/>
            <w:r w:rsidRPr="00F7785A">
              <w:rPr>
                <w:rFonts w:ascii="Times New Roman" w:hAnsi="Times New Roman" w:cs="Times New Roman"/>
                <w:sz w:val="20"/>
                <w:szCs w:val="20"/>
              </w:rPr>
              <w:t xml:space="preserve"> қапталған, </w:t>
            </w:r>
            <w:proofErr w:type="spellStart"/>
            <w:r w:rsidRPr="00F7785A">
              <w:rPr>
                <w:rFonts w:ascii="Times New Roman" w:hAnsi="Times New Roman" w:cs="Times New Roman"/>
                <w:sz w:val="20"/>
                <w:szCs w:val="20"/>
              </w:rPr>
              <w:lastRenderedPageBreak/>
              <w:t>бір</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20fr мөлшері </w:t>
            </w:r>
            <w:proofErr w:type="spellStart"/>
            <w:r w:rsidRPr="00F7785A">
              <w:rPr>
                <w:rFonts w:ascii="Times New Roman" w:hAnsi="Times New Roman" w:cs="Times New Roman"/>
                <w:sz w:val="20"/>
                <w:szCs w:val="20"/>
              </w:rPr>
              <w:t>стерильді</w:t>
            </w:r>
            <w:proofErr w:type="spellEnd"/>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lastRenderedPageBreak/>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2 жүрісті катетер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өлшемі 20 FR </w:t>
            </w:r>
            <w:r w:rsidRPr="00F7785A">
              <w:rPr>
                <w:rFonts w:ascii="Times New Roman" w:hAnsi="Times New Roman" w:cs="Times New Roman"/>
                <w:sz w:val="20"/>
                <w:szCs w:val="20"/>
              </w:rPr>
              <w:lastRenderedPageBreak/>
              <w:t xml:space="preserve">/ C H </w:t>
            </w:r>
            <w:proofErr w:type="spellStart"/>
            <w:r w:rsidRPr="00F7785A">
              <w:rPr>
                <w:rFonts w:ascii="Times New Roman" w:hAnsi="Times New Roman" w:cs="Times New Roman"/>
                <w:sz w:val="20"/>
                <w:szCs w:val="20"/>
              </w:rPr>
              <w:t>модификациялары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силиконмен</w:t>
            </w:r>
            <w:proofErr w:type="spellEnd"/>
            <w:r w:rsidRPr="00F7785A">
              <w:rPr>
                <w:rFonts w:ascii="Times New Roman" w:hAnsi="Times New Roman" w:cs="Times New Roman"/>
                <w:sz w:val="20"/>
                <w:szCs w:val="20"/>
              </w:rPr>
              <w:t xml:space="preserve"> қапталған латекс; </w:t>
            </w:r>
            <w:proofErr w:type="spellStart"/>
            <w:r w:rsidRPr="00F7785A">
              <w:rPr>
                <w:rFonts w:ascii="Times New Roman" w:hAnsi="Times New Roman" w:cs="Times New Roman"/>
                <w:sz w:val="20"/>
                <w:szCs w:val="20"/>
              </w:rPr>
              <w:t>стандартты</w:t>
            </w:r>
            <w:proofErr w:type="spellEnd"/>
            <w:r w:rsidRPr="00F7785A">
              <w:rPr>
                <w:rFonts w:ascii="Times New Roman" w:hAnsi="Times New Roman" w:cs="Times New Roman"/>
                <w:sz w:val="20"/>
                <w:szCs w:val="20"/>
              </w:rPr>
              <w:t xml:space="preserve"> түрі.</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lastRenderedPageBreak/>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265,87</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2 658,67</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lastRenderedPageBreak/>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lastRenderedPageBreak/>
              <w:t xml:space="preserve">шартқа қол </w:t>
            </w:r>
            <w:r w:rsidRPr="00F7785A">
              <w:rPr>
                <w:rStyle w:val="tlid-translation"/>
                <w:rFonts w:ascii="Times New Roman" w:hAnsi="Times New Roman" w:cs="Times New Roman"/>
                <w:sz w:val="20"/>
                <w:szCs w:val="20"/>
                <w:lang w:val="kk-KZ"/>
              </w:rPr>
              <w:lastRenderedPageBreak/>
              <w:t>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lastRenderedPageBreak/>
              <w:t>7</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3 жү</w:t>
            </w:r>
            <w:proofErr w:type="gramStart"/>
            <w:r w:rsidRPr="00F7785A">
              <w:rPr>
                <w:rFonts w:ascii="Times New Roman" w:hAnsi="Times New Roman" w:cs="Times New Roman"/>
                <w:sz w:val="20"/>
                <w:szCs w:val="20"/>
              </w:rPr>
              <w:t>р</w:t>
            </w:r>
            <w:proofErr w:type="gramEnd"/>
            <w:r w:rsidRPr="00F7785A">
              <w:rPr>
                <w:rFonts w:ascii="Times New Roman" w:hAnsi="Times New Roman" w:cs="Times New Roman"/>
                <w:sz w:val="20"/>
                <w:szCs w:val="20"/>
              </w:rPr>
              <w:t xml:space="preserve">істі </w:t>
            </w:r>
            <w:proofErr w:type="spellStart"/>
            <w:r w:rsidRPr="00F7785A">
              <w:rPr>
                <w:rFonts w:ascii="Times New Roman" w:hAnsi="Times New Roman" w:cs="Times New Roman"/>
                <w:sz w:val="20"/>
                <w:szCs w:val="20"/>
              </w:rPr>
              <w:t>катетер,силиконмен</w:t>
            </w:r>
            <w:proofErr w:type="spellEnd"/>
            <w:r w:rsidRPr="00F7785A">
              <w:rPr>
                <w:rFonts w:ascii="Times New Roman" w:hAnsi="Times New Roman" w:cs="Times New Roman"/>
                <w:sz w:val="20"/>
                <w:szCs w:val="20"/>
              </w:rPr>
              <w:t xml:space="preserve"> қапталған, </w:t>
            </w:r>
            <w:proofErr w:type="spellStart"/>
            <w:r w:rsidRPr="00F7785A">
              <w:rPr>
                <w:rFonts w:ascii="Times New Roman" w:hAnsi="Times New Roman" w:cs="Times New Roman"/>
                <w:sz w:val="20"/>
                <w:szCs w:val="20"/>
              </w:rPr>
              <w:t>бір</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20fr мөлшері </w:t>
            </w:r>
            <w:proofErr w:type="spellStart"/>
            <w:r w:rsidRPr="00F7785A">
              <w:rPr>
                <w:rFonts w:ascii="Times New Roman" w:hAnsi="Times New Roman" w:cs="Times New Roman"/>
                <w:sz w:val="20"/>
                <w:szCs w:val="20"/>
              </w:rPr>
              <w:t>стерильді</w:t>
            </w:r>
            <w:proofErr w:type="spellEnd"/>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3 жүрісті катетер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өлшемі 20 FR / C H </w:t>
            </w:r>
            <w:proofErr w:type="spellStart"/>
            <w:r w:rsidRPr="00F7785A">
              <w:rPr>
                <w:rFonts w:ascii="Times New Roman" w:hAnsi="Times New Roman" w:cs="Times New Roman"/>
                <w:sz w:val="20"/>
                <w:szCs w:val="20"/>
              </w:rPr>
              <w:t>модификациялары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силиконмен</w:t>
            </w:r>
            <w:proofErr w:type="spellEnd"/>
            <w:r w:rsidRPr="00F7785A">
              <w:rPr>
                <w:rFonts w:ascii="Times New Roman" w:hAnsi="Times New Roman" w:cs="Times New Roman"/>
                <w:sz w:val="20"/>
                <w:szCs w:val="20"/>
              </w:rPr>
              <w:t xml:space="preserve"> қапталған латекс; </w:t>
            </w:r>
            <w:proofErr w:type="spellStart"/>
            <w:r w:rsidRPr="00F7785A">
              <w:rPr>
                <w:rFonts w:ascii="Times New Roman" w:hAnsi="Times New Roman" w:cs="Times New Roman"/>
                <w:sz w:val="20"/>
                <w:szCs w:val="20"/>
              </w:rPr>
              <w:t>стандартты</w:t>
            </w:r>
            <w:proofErr w:type="spellEnd"/>
            <w:r w:rsidRPr="00F7785A">
              <w:rPr>
                <w:rFonts w:ascii="Times New Roman" w:hAnsi="Times New Roman" w:cs="Times New Roman"/>
                <w:sz w:val="20"/>
                <w:szCs w:val="20"/>
              </w:rPr>
              <w:t xml:space="preserve"> түрі.</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414,59</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4 145,88</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8</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несеп</w:t>
            </w:r>
            <w:proofErr w:type="spellEnd"/>
            <w:r w:rsidRPr="00F7785A">
              <w:rPr>
                <w:rFonts w:ascii="Times New Roman" w:hAnsi="Times New Roman" w:cs="Times New Roman"/>
                <w:sz w:val="20"/>
                <w:szCs w:val="20"/>
              </w:rPr>
              <w:t xml:space="preserve"> қабылдағыш 2000 мл байланған, </w:t>
            </w: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несеп</w:t>
            </w:r>
            <w:proofErr w:type="spellEnd"/>
            <w:r w:rsidRPr="00F7785A">
              <w:rPr>
                <w:rFonts w:ascii="Times New Roman" w:hAnsi="Times New Roman" w:cs="Times New Roman"/>
                <w:sz w:val="20"/>
                <w:szCs w:val="20"/>
              </w:rPr>
              <w:t xml:space="preserve"> қабылдағыш, көлемі: 2000 мл, </w:t>
            </w:r>
            <w:proofErr w:type="spellStart"/>
            <w:r w:rsidRPr="00F7785A">
              <w:rPr>
                <w:rFonts w:ascii="Times New Roman" w:hAnsi="Times New Roman" w:cs="Times New Roman"/>
                <w:sz w:val="20"/>
                <w:szCs w:val="20"/>
              </w:rPr>
              <w:t>бекіту</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модификациясы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баумен</w:t>
            </w:r>
            <w:proofErr w:type="spellEnd"/>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468,88</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4 688,80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9</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Сыйымдылығы-тұтқасы бар және 6,0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тартқышы бар өткі</w:t>
            </w:r>
            <w:proofErr w:type="gramStart"/>
            <w:r w:rsidRPr="00F7785A">
              <w:rPr>
                <w:rFonts w:ascii="Times New Roman" w:hAnsi="Times New Roman" w:cs="Times New Roman"/>
                <w:sz w:val="20"/>
                <w:szCs w:val="20"/>
              </w:rPr>
              <w:t>р</w:t>
            </w:r>
            <w:proofErr w:type="gramEnd"/>
            <w:r w:rsidRPr="00F7785A">
              <w:rPr>
                <w:rFonts w:ascii="Times New Roman" w:hAnsi="Times New Roman" w:cs="Times New Roman"/>
                <w:sz w:val="20"/>
                <w:szCs w:val="20"/>
              </w:rPr>
              <w:t xml:space="preserve"> құралдарды жинауға, сақтауға және кәдеге жаратуға арналған контейнер (Б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сары</w:t>
            </w:r>
            <w:proofErr w:type="spellEnd"/>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Сыйымдылығы-тұтқасы бар және 6,0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тартқышы бар өткі</w:t>
            </w:r>
            <w:proofErr w:type="gramStart"/>
            <w:r w:rsidRPr="00F7785A">
              <w:rPr>
                <w:rFonts w:ascii="Times New Roman" w:hAnsi="Times New Roman" w:cs="Times New Roman"/>
                <w:sz w:val="20"/>
                <w:szCs w:val="20"/>
              </w:rPr>
              <w:t>р</w:t>
            </w:r>
            <w:proofErr w:type="gramEnd"/>
            <w:r w:rsidRPr="00F7785A">
              <w:rPr>
                <w:rFonts w:ascii="Times New Roman" w:hAnsi="Times New Roman" w:cs="Times New Roman"/>
                <w:sz w:val="20"/>
                <w:szCs w:val="20"/>
              </w:rPr>
              <w:t xml:space="preserve"> құралдарды жинауға, сақтауға және кәдеге жаратуға арналған контейнер (Б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сары</w:t>
            </w:r>
            <w:proofErr w:type="spellEnd"/>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200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590,00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118 000,00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rHeight w:val="757"/>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Қолмен АДР-1 өкпені </w:t>
            </w:r>
            <w:proofErr w:type="spellStart"/>
            <w:r w:rsidRPr="00F7785A">
              <w:rPr>
                <w:rFonts w:ascii="Times New Roman" w:hAnsi="Times New Roman" w:cs="Times New Roman"/>
                <w:sz w:val="20"/>
                <w:szCs w:val="20"/>
              </w:rPr>
              <w:t>жасанды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желдету</w:t>
            </w:r>
            <w:proofErr w:type="spellEnd"/>
            <w:r w:rsidRPr="00F7785A">
              <w:rPr>
                <w:rFonts w:ascii="Times New Roman" w:hAnsi="Times New Roman" w:cs="Times New Roman"/>
                <w:sz w:val="20"/>
                <w:szCs w:val="20"/>
              </w:rPr>
              <w:t xml:space="preserve"> аппараты</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Құрылғы </w:t>
            </w:r>
            <w:proofErr w:type="spellStart"/>
            <w:r w:rsidRPr="00F7785A">
              <w:rPr>
                <w:rFonts w:ascii="Times New Roman" w:hAnsi="Times New Roman" w:cs="Times New Roman"/>
                <w:sz w:val="20"/>
                <w:szCs w:val="20"/>
              </w:rPr>
              <w:t>жедел</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тыныс</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жетіспеушілігі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кезінде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кез-келген</w:t>
            </w:r>
            <w:proofErr w:type="spellEnd"/>
            <w:r w:rsidRPr="00F7785A">
              <w:rPr>
                <w:rFonts w:ascii="Times New Roman" w:hAnsi="Times New Roman" w:cs="Times New Roman"/>
                <w:sz w:val="20"/>
                <w:szCs w:val="20"/>
              </w:rPr>
              <w:t xml:space="preserve"> төтенше жағдайда </w:t>
            </w:r>
            <w:proofErr w:type="spellStart"/>
            <w:r w:rsidRPr="00F7785A">
              <w:rPr>
                <w:rFonts w:ascii="Times New Roman" w:hAnsi="Times New Roman" w:cs="Times New Roman"/>
                <w:sz w:val="20"/>
                <w:szCs w:val="20"/>
              </w:rPr>
              <w:t>белсенді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тыныс</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алу</w:t>
            </w:r>
            <w:proofErr w:type="spellEnd"/>
            <w:r w:rsidRPr="00F7785A">
              <w:rPr>
                <w:rFonts w:ascii="Times New Roman" w:hAnsi="Times New Roman" w:cs="Times New Roman"/>
                <w:sz w:val="20"/>
                <w:szCs w:val="20"/>
              </w:rPr>
              <w:t xml:space="preserve"> және </w:t>
            </w:r>
            <w:proofErr w:type="spellStart"/>
            <w:r w:rsidRPr="00F7785A">
              <w:rPr>
                <w:rFonts w:ascii="Times New Roman" w:hAnsi="Times New Roman" w:cs="Times New Roman"/>
                <w:sz w:val="20"/>
                <w:szCs w:val="20"/>
              </w:rPr>
              <w:t>пассивті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дем</w:t>
            </w:r>
            <w:proofErr w:type="spellEnd"/>
            <w:r w:rsidRPr="00F7785A">
              <w:rPr>
                <w:rFonts w:ascii="Times New Roman" w:hAnsi="Times New Roman" w:cs="Times New Roman"/>
                <w:sz w:val="20"/>
                <w:szCs w:val="20"/>
              </w:rPr>
              <w:t xml:space="preserve"> шығару арқылы өкпені </w:t>
            </w:r>
            <w:proofErr w:type="spellStart"/>
            <w:r w:rsidRPr="00F7785A">
              <w:rPr>
                <w:rFonts w:ascii="Times New Roman" w:hAnsi="Times New Roman" w:cs="Times New Roman"/>
                <w:sz w:val="20"/>
                <w:szCs w:val="20"/>
              </w:rPr>
              <w:t>жасанды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желдетуге</w:t>
            </w:r>
            <w:proofErr w:type="spellEnd"/>
            <w:r w:rsidRPr="00F7785A">
              <w:rPr>
                <w:rFonts w:ascii="Times New Roman" w:hAnsi="Times New Roman" w:cs="Times New Roman"/>
                <w:sz w:val="20"/>
                <w:szCs w:val="20"/>
              </w:rPr>
              <w:t xml:space="preserve"> арналған. </w:t>
            </w:r>
            <w:proofErr w:type="spellStart"/>
            <w:r w:rsidRPr="00F7785A">
              <w:rPr>
                <w:rFonts w:ascii="Times New Roman" w:hAnsi="Times New Roman" w:cs="Times New Roman"/>
                <w:sz w:val="20"/>
                <w:szCs w:val="20"/>
              </w:rPr>
              <w:t>Аппаратпен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деммен</w:t>
            </w:r>
            <w:proofErr w:type="spellEnd"/>
            <w:r w:rsidRPr="00F7785A">
              <w:rPr>
                <w:rFonts w:ascii="Times New Roman" w:hAnsi="Times New Roman" w:cs="Times New Roman"/>
                <w:sz w:val="20"/>
                <w:szCs w:val="20"/>
              </w:rPr>
              <w:t xml:space="preserve"> үрленетін </w:t>
            </w:r>
            <w:proofErr w:type="spellStart"/>
            <w:r w:rsidRPr="00F7785A">
              <w:rPr>
                <w:rFonts w:ascii="Times New Roman" w:hAnsi="Times New Roman" w:cs="Times New Roman"/>
                <w:sz w:val="20"/>
                <w:szCs w:val="20"/>
              </w:rPr>
              <w:t>ауа</w:t>
            </w:r>
            <w:proofErr w:type="spellEnd"/>
            <w:r w:rsidRPr="00F7785A">
              <w:rPr>
                <w:rFonts w:ascii="Times New Roman" w:hAnsi="Times New Roman" w:cs="Times New Roman"/>
                <w:sz w:val="20"/>
                <w:szCs w:val="20"/>
              </w:rPr>
              <w:t xml:space="preserve"> көлемі, см3 (л) - </w:t>
            </w:r>
            <w:proofErr w:type="spellStart"/>
            <w:r w:rsidRPr="00F7785A">
              <w:rPr>
                <w:rFonts w:ascii="Times New Roman" w:hAnsi="Times New Roman" w:cs="Times New Roman"/>
                <w:sz w:val="20"/>
                <w:szCs w:val="20"/>
              </w:rPr>
              <w:t>кемінде</w:t>
            </w:r>
            <w:proofErr w:type="spellEnd"/>
            <w:r w:rsidRPr="00F7785A">
              <w:rPr>
                <w:rFonts w:ascii="Times New Roman" w:hAnsi="Times New Roman" w:cs="Times New Roman"/>
                <w:sz w:val="20"/>
                <w:szCs w:val="20"/>
              </w:rPr>
              <w:t xml:space="preserve"> 1500 (1,5). Қаптың толық түзелу уақыты, с-1-ден </w:t>
            </w:r>
            <w:proofErr w:type="spellStart"/>
            <w:r w:rsidRPr="00F7785A">
              <w:rPr>
                <w:rFonts w:ascii="Times New Roman" w:hAnsi="Times New Roman" w:cs="Times New Roman"/>
                <w:sz w:val="20"/>
                <w:szCs w:val="20"/>
              </w:rPr>
              <w:t>аспайды</w:t>
            </w:r>
            <w:proofErr w:type="spellEnd"/>
            <w:r w:rsidRPr="00F7785A">
              <w:rPr>
                <w:rFonts w:ascii="Times New Roman" w:hAnsi="Times New Roman" w:cs="Times New Roman"/>
                <w:sz w:val="20"/>
                <w:szCs w:val="20"/>
              </w:rPr>
              <w:t>.</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37 800,00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75 600,00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11</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Перифериялық көктамыр </w:t>
            </w:r>
            <w:proofErr w:type="spellStart"/>
            <w:r w:rsidRPr="00F7785A">
              <w:rPr>
                <w:rFonts w:ascii="Times New Roman" w:hAnsi="Times New Roman" w:cs="Times New Roman"/>
                <w:sz w:val="20"/>
                <w:szCs w:val="20"/>
              </w:rPr>
              <w:t>ішіне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кіруге</w:t>
            </w:r>
            <w:proofErr w:type="spellEnd"/>
            <w:r w:rsidRPr="00F7785A">
              <w:rPr>
                <w:rFonts w:ascii="Times New Roman" w:hAnsi="Times New Roman" w:cs="Times New Roman"/>
                <w:sz w:val="20"/>
                <w:szCs w:val="20"/>
              </w:rPr>
              <w:t xml:space="preserve"> арналған Канюля / катетер: 14 Г (2, 2х50 мм);</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Ол</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тү</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ігінен, катетер түтігінен, инъекциялық клапан катетерінің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қан қайтару </w:t>
            </w:r>
            <w:proofErr w:type="spellStart"/>
            <w:r w:rsidRPr="00F7785A">
              <w:rPr>
                <w:rFonts w:ascii="Times New Roman" w:hAnsi="Times New Roman" w:cs="Times New Roman"/>
                <w:sz w:val="20"/>
                <w:szCs w:val="20"/>
              </w:rPr>
              <w:t>камерасынан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штепсельден</w:t>
            </w:r>
            <w:proofErr w:type="spellEnd"/>
            <w:r w:rsidRPr="00F7785A">
              <w:rPr>
                <w:rFonts w:ascii="Times New Roman" w:hAnsi="Times New Roman" w:cs="Times New Roman"/>
                <w:sz w:val="20"/>
                <w:szCs w:val="20"/>
              </w:rPr>
              <w:t xml:space="preserve"> тұрады.</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68,71</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3 435,50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12</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Перифериялық көктамыр </w:t>
            </w:r>
            <w:proofErr w:type="spellStart"/>
            <w:r w:rsidRPr="00F7785A">
              <w:rPr>
                <w:rFonts w:ascii="Times New Roman" w:hAnsi="Times New Roman" w:cs="Times New Roman"/>
                <w:sz w:val="20"/>
                <w:szCs w:val="20"/>
              </w:rPr>
              <w:t>ішіне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кіруге</w:t>
            </w:r>
            <w:proofErr w:type="spellEnd"/>
            <w:r w:rsidRPr="00F7785A">
              <w:rPr>
                <w:rFonts w:ascii="Times New Roman" w:hAnsi="Times New Roman" w:cs="Times New Roman"/>
                <w:sz w:val="20"/>
                <w:szCs w:val="20"/>
              </w:rPr>
              <w:t xml:space="preserve"> арналған Канюля / катетер: 16 Г (1, 7х50 мм)</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Ол</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тү</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ігінен, катетер түтігінен, инъекциялық клапан катетерінің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қан қайтару </w:t>
            </w:r>
            <w:proofErr w:type="spellStart"/>
            <w:r w:rsidRPr="00F7785A">
              <w:rPr>
                <w:rFonts w:ascii="Times New Roman" w:hAnsi="Times New Roman" w:cs="Times New Roman"/>
                <w:sz w:val="20"/>
                <w:szCs w:val="20"/>
              </w:rPr>
              <w:t>камерасынан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штепсельден</w:t>
            </w:r>
            <w:proofErr w:type="spellEnd"/>
            <w:r w:rsidRPr="00F7785A">
              <w:rPr>
                <w:rFonts w:ascii="Times New Roman" w:hAnsi="Times New Roman" w:cs="Times New Roman"/>
                <w:sz w:val="20"/>
                <w:szCs w:val="20"/>
              </w:rPr>
              <w:t xml:space="preserve"> тұрады.</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68,71</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3 435,50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13</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Перифериялық көктамыр </w:t>
            </w:r>
            <w:proofErr w:type="spellStart"/>
            <w:r w:rsidRPr="00F7785A">
              <w:rPr>
                <w:rFonts w:ascii="Times New Roman" w:hAnsi="Times New Roman" w:cs="Times New Roman"/>
                <w:sz w:val="20"/>
                <w:szCs w:val="20"/>
              </w:rPr>
              <w:t>ішіне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кіруге</w:t>
            </w:r>
            <w:proofErr w:type="spellEnd"/>
            <w:r w:rsidRPr="00F7785A">
              <w:rPr>
                <w:rFonts w:ascii="Times New Roman" w:hAnsi="Times New Roman" w:cs="Times New Roman"/>
                <w:sz w:val="20"/>
                <w:szCs w:val="20"/>
              </w:rPr>
              <w:t xml:space="preserve"> арналған Канюля / катетер: 18 Г (1, 3х45 </w:t>
            </w:r>
            <w:r w:rsidRPr="00F7785A">
              <w:rPr>
                <w:rFonts w:ascii="Times New Roman" w:hAnsi="Times New Roman" w:cs="Times New Roman"/>
                <w:sz w:val="20"/>
                <w:szCs w:val="20"/>
              </w:rPr>
              <w:lastRenderedPageBreak/>
              <w:t>мм)</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lastRenderedPageBreak/>
              <w:t>Ол</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тү</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ігінен, катетер түтігінен, инъекциялық клапан катетерінің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қан қайтару </w:t>
            </w:r>
            <w:proofErr w:type="spellStart"/>
            <w:r w:rsidRPr="00F7785A">
              <w:rPr>
                <w:rFonts w:ascii="Times New Roman" w:hAnsi="Times New Roman" w:cs="Times New Roman"/>
                <w:sz w:val="20"/>
                <w:szCs w:val="20"/>
              </w:rPr>
              <w:lastRenderedPageBreak/>
              <w:t>камерасынан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штепсельден</w:t>
            </w:r>
            <w:proofErr w:type="spellEnd"/>
            <w:r w:rsidRPr="00F7785A">
              <w:rPr>
                <w:rFonts w:ascii="Times New Roman" w:hAnsi="Times New Roman" w:cs="Times New Roman"/>
                <w:sz w:val="20"/>
                <w:szCs w:val="20"/>
              </w:rPr>
              <w:t xml:space="preserve"> тұрады.</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lastRenderedPageBreak/>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68,71</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3 435,50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lastRenderedPageBreak/>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lastRenderedPageBreak/>
              <w:t xml:space="preserve">шартқа қол қойылған күннен </w:t>
            </w:r>
            <w:r w:rsidRPr="00F7785A">
              <w:rPr>
                <w:rStyle w:val="tlid-translation"/>
                <w:rFonts w:ascii="Times New Roman" w:hAnsi="Times New Roman" w:cs="Times New Roman"/>
                <w:sz w:val="20"/>
                <w:szCs w:val="20"/>
                <w:lang w:val="kk-KZ"/>
              </w:rPr>
              <w:lastRenderedPageBreak/>
              <w:t>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lastRenderedPageBreak/>
              <w:t>14</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Перифериялық көктамыр </w:t>
            </w:r>
            <w:proofErr w:type="spellStart"/>
            <w:r w:rsidRPr="00F7785A">
              <w:rPr>
                <w:rFonts w:ascii="Times New Roman" w:hAnsi="Times New Roman" w:cs="Times New Roman"/>
                <w:sz w:val="20"/>
                <w:szCs w:val="20"/>
              </w:rPr>
              <w:t>ішіне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кіруге</w:t>
            </w:r>
            <w:proofErr w:type="spellEnd"/>
            <w:r w:rsidRPr="00F7785A">
              <w:rPr>
                <w:rFonts w:ascii="Times New Roman" w:hAnsi="Times New Roman" w:cs="Times New Roman"/>
                <w:sz w:val="20"/>
                <w:szCs w:val="20"/>
              </w:rPr>
              <w:t xml:space="preserve"> арналған Канюля / катетер: 20 Г (1, 1х25 мм)</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Ол</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тү</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ігінен, катетер түтігінен, инъекциялық клапан катетерінің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қан қайтару </w:t>
            </w:r>
            <w:proofErr w:type="spellStart"/>
            <w:r w:rsidRPr="00F7785A">
              <w:rPr>
                <w:rFonts w:ascii="Times New Roman" w:hAnsi="Times New Roman" w:cs="Times New Roman"/>
                <w:sz w:val="20"/>
                <w:szCs w:val="20"/>
              </w:rPr>
              <w:t>камерасынан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штепсельден</w:t>
            </w:r>
            <w:proofErr w:type="spellEnd"/>
            <w:r w:rsidRPr="00F7785A">
              <w:rPr>
                <w:rFonts w:ascii="Times New Roman" w:hAnsi="Times New Roman" w:cs="Times New Roman"/>
                <w:sz w:val="20"/>
                <w:szCs w:val="20"/>
              </w:rPr>
              <w:t xml:space="preserve"> тұрады.</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68,71</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2 061,30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15</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Перифериялық көктамыр </w:t>
            </w:r>
            <w:proofErr w:type="spellStart"/>
            <w:r w:rsidRPr="00F7785A">
              <w:rPr>
                <w:rFonts w:ascii="Times New Roman" w:hAnsi="Times New Roman" w:cs="Times New Roman"/>
                <w:sz w:val="20"/>
                <w:szCs w:val="20"/>
              </w:rPr>
              <w:t>ішіне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кіруге</w:t>
            </w:r>
            <w:proofErr w:type="spellEnd"/>
            <w:r w:rsidRPr="00F7785A">
              <w:rPr>
                <w:rFonts w:ascii="Times New Roman" w:hAnsi="Times New Roman" w:cs="Times New Roman"/>
                <w:sz w:val="20"/>
                <w:szCs w:val="20"/>
              </w:rPr>
              <w:t xml:space="preserve"> арналған Канюля / катетер: 22 G(0, 9x25 мм);</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Ол</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тү</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ігінен, катетер түтігінен, инъекциялық клапан катетерінің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канюлясынан</w:t>
            </w:r>
            <w:proofErr w:type="spellEnd"/>
            <w:r w:rsidRPr="00F7785A">
              <w:rPr>
                <w:rFonts w:ascii="Times New Roman" w:hAnsi="Times New Roman" w:cs="Times New Roman"/>
                <w:sz w:val="20"/>
                <w:szCs w:val="20"/>
              </w:rPr>
              <w:t xml:space="preserve">, қан қайтару </w:t>
            </w:r>
            <w:proofErr w:type="spellStart"/>
            <w:r w:rsidRPr="00F7785A">
              <w:rPr>
                <w:rFonts w:ascii="Times New Roman" w:hAnsi="Times New Roman" w:cs="Times New Roman"/>
                <w:sz w:val="20"/>
                <w:szCs w:val="20"/>
              </w:rPr>
              <w:t>камерасынан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штепсельден</w:t>
            </w:r>
            <w:proofErr w:type="spellEnd"/>
            <w:r w:rsidRPr="00F7785A">
              <w:rPr>
                <w:rFonts w:ascii="Times New Roman" w:hAnsi="Times New Roman" w:cs="Times New Roman"/>
                <w:sz w:val="20"/>
                <w:szCs w:val="20"/>
              </w:rPr>
              <w:t xml:space="preserve"> тұрады.</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68,71</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2 061,30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16</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Нейлон </w:t>
            </w:r>
            <w:proofErr w:type="spellStart"/>
            <w:r w:rsidRPr="00F7785A">
              <w:rPr>
                <w:rFonts w:ascii="Times New Roman" w:hAnsi="Times New Roman" w:cs="Times New Roman"/>
                <w:sz w:val="20"/>
                <w:szCs w:val="20"/>
              </w:rPr>
              <w:t>жіп</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полианидті</w:t>
            </w:r>
            <w:proofErr w:type="spellEnd"/>
            <w:r w:rsidRPr="00F7785A">
              <w:rPr>
                <w:rFonts w:ascii="Times New Roman" w:hAnsi="Times New Roman" w:cs="Times New Roman"/>
                <w:sz w:val="20"/>
                <w:szCs w:val="20"/>
              </w:rPr>
              <w:t xml:space="preserve"> бұралған, сіңірілмейтін</w:t>
            </w:r>
            <w:proofErr w:type="gramStart"/>
            <w:r w:rsidRPr="00F7785A">
              <w:rPr>
                <w:rFonts w:ascii="Times New Roman" w:hAnsi="Times New Roman" w:cs="Times New Roman"/>
                <w:sz w:val="20"/>
                <w:szCs w:val="20"/>
              </w:rPr>
              <w:t xml:space="preserve"> А</w:t>
            </w:r>
            <w:proofErr w:type="gramEnd"/>
            <w:r w:rsidRPr="00F7785A">
              <w:rPr>
                <w:rFonts w:ascii="Times New Roman" w:hAnsi="Times New Roman" w:cs="Times New Roman"/>
                <w:sz w:val="20"/>
                <w:szCs w:val="20"/>
              </w:rPr>
              <w:t>Қ USP 2/0, HS 30, 75 см</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Жіп</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полианидті</w:t>
            </w:r>
            <w:proofErr w:type="spellEnd"/>
            <w:r w:rsidRPr="00F7785A">
              <w:rPr>
                <w:rFonts w:ascii="Times New Roman" w:hAnsi="Times New Roman" w:cs="Times New Roman"/>
                <w:sz w:val="20"/>
                <w:szCs w:val="20"/>
              </w:rPr>
              <w:t xml:space="preserve"> бұралған, сіңірілмейтін</w:t>
            </w:r>
            <w:proofErr w:type="gramStart"/>
            <w:r w:rsidRPr="00F7785A">
              <w:rPr>
                <w:rFonts w:ascii="Times New Roman" w:hAnsi="Times New Roman" w:cs="Times New Roman"/>
                <w:sz w:val="20"/>
                <w:szCs w:val="20"/>
              </w:rPr>
              <w:t xml:space="preserve"> А</w:t>
            </w:r>
            <w:proofErr w:type="gramEnd"/>
            <w:r w:rsidRPr="00F7785A">
              <w:rPr>
                <w:rFonts w:ascii="Times New Roman" w:hAnsi="Times New Roman" w:cs="Times New Roman"/>
                <w:sz w:val="20"/>
                <w:szCs w:val="20"/>
              </w:rPr>
              <w:t>Қ USP 2/0, HS 30, 75 см</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35 000,00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17</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Жі</w:t>
            </w:r>
            <w:proofErr w:type="gramStart"/>
            <w:r w:rsidRPr="00F7785A">
              <w:rPr>
                <w:rFonts w:ascii="Times New Roman" w:hAnsi="Times New Roman" w:cs="Times New Roman"/>
                <w:sz w:val="20"/>
                <w:szCs w:val="20"/>
              </w:rPr>
              <w:t>п</w:t>
            </w:r>
            <w:proofErr w:type="spellEnd"/>
            <w:proofErr w:type="gramEnd"/>
            <w:r w:rsidRPr="00F7785A">
              <w:rPr>
                <w:rFonts w:ascii="Times New Roman" w:hAnsi="Times New Roman" w:cs="Times New Roman"/>
                <w:sz w:val="20"/>
                <w:szCs w:val="20"/>
              </w:rPr>
              <w:t xml:space="preserve"> хирургиялық сіңірілмейтін </w:t>
            </w:r>
            <w:proofErr w:type="spellStart"/>
            <w:r w:rsidRPr="00F7785A">
              <w:rPr>
                <w:rFonts w:ascii="Times New Roman" w:hAnsi="Times New Roman" w:cs="Times New Roman"/>
                <w:sz w:val="20"/>
                <w:szCs w:val="20"/>
              </w:rPr>
              <w:t>Жібек</w:t>
            </w:r>
            <w:proofErr w:type="spellEnd"/>
            <w:r w:rsidRPr="00F7785A">
              <w:rPr>
                <w:rFonts w:ascii="Times New Roman" w:hAnsi="Times New Roman" w:cs="Times New Roman"/>
                <w:sz w:val="20"/>
                <w:szCs w:val="20"/>
              </w:rPr>
              <w:t xml:space="preserve">, өрілген, жабылмаған, қара, ұзындығы 75 см, атравматикалық </w:t>
            </w:r>
            <w:proofErr w:type="spellStart"/>
            <w:r w:rsidRPr="00F7785A">
              <w:rPr>
                <w:rFonts w:ascii="Times New Roman" w:hAnsi="Times New Roman" w:cs="Times New Roman"/>
                <w:sz w:val="20"/>
                <w:szCs w:val="20"/>
              </w:rPr>
              <w:t>инемен</w:t>
            </w:r>
            <w:proofErr w:type="spellEnd"/>
            <w:r w:rsidRPr="00F7785A">
              <w:rPr>
                <w:rFonts w:ascii="Times New Roman" w:hAnsi="Times New Roman" w:cs="Times New Roman"/>
                <w:sz w:val="20"/>
                <w:szCs w:val="20"/>
              </w:rPr>
              <w:t xml:space="preserve"> HS-40 (</w:t>
            </w:r>
            <w:proofErr w:type="spellStart"/>
            <w:r w:rsidRPr="00F7785A">
              <w:rPr>
                <w:rFonts w:ascii="Times New Roman" w:hAnsi="Times New Roman" w:cs="Times New Roman"/>
                <w:sz w:val="20"/>
                <w:szCs w:val="20"/>
              </w:rPr>
              <w:t>кескіш</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өлшемі 3.</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Жі</w:t>
            </w:r>
            <w:proofErr w:type="gramStart"/>
            <w:r w:rsidRPr="00F7785A">
              <w:rPr>
                <w:rFonts w:ascii="Times New Roman" w:hAnsi="Times New Roman" w:cs="Times New Roman"/>
                <w:sz w:val="20"/>
                <w:szCs w:val="20"/>
              </w:rPr>
              <w:t>п</w:t>
            </w:r>
            <w:proofErr w:type="spellEnd"/>
            <w:proofErr w:type="gramEnd"/>
            <w:r w:rsidRPr="00F7785A">
              <w:rPr>
                <w:rFonts w:ascii="Times New Roman" w:hAnsi="Times New Roman" w:cs="Times New Roman"/>
                <w:sz w:val="20"/>
                <w:szCs w:val="20"/>
              </w:rPr>
              <w:t xml:space="preserve"> хирургиялық сіңірілмейтін </w:t>
            </w:r>
            <w:proofErr w:type="spellStart"/>
            <w:r w:rsidRPr="00F7785A">
              <w:rPr>
                <w:rFonts w:ascii="Times New Roman" w:hAnsi="Times New Roman" w:cs="Times New Roman"/>
                <w:sz w:val="20"/>
                <w:szCs w:val="20"/>
              </w:rPr>
              <w:t>Жібек</w:t>
            </w:r>
            <w:proofErr w:type="spellEnd"/>
            <w:r w:rsidRPr="00F7785A">
              <w:rPr>
                <w:rFonts w:ascii="Times New Roman" w:hAnsi="Times New Roman" w:cs="Times New Roman"/>
                <w:sz w:val="20"/>
                <w:szCs w:val="20"/>
              </w:rPr>
              <w:t xml:space="preserve">, өрілген, жабылмаған, қара, ұзындығы 75 см, атравматикалық </w:t>
            </w:r>
            <w:proofErr w:type="spellStart"/>
            <w:r w:rsidRPr="00F7785A">
              <w:rPr>
                <w:rFonts w:ascii="Times New Roman" w:hAnsi="Times New Roman" w:cs="Times New Roman"/>
                <w:sz w:val="20"/>
                <w:szCs w:val="20"/>
              </w:rPr>
              <w:t>инемен</w:t>
            </w:r>
            <w:proofErr w:type="spellEnd"/>
            <w:r w:rsidRPr="00F7785A">
              <w:rPr>
                <w:rFonts w:ascii="Times New Roman" w:hAnsi="Times New Roman" w:cs="Times New Roman"/>
                <w:sz w:val="20"/>
                <w:szCs w:val="20"/>
              </w:rPr>
              <w:t xml:space="preserve"> HS-40 (</w:t>
            </w:r>
            <w:proofErr w:type="spellStart"/>
            <w:r w:rsidRPr="00F7785A">
              <w:rPr>
                <w:rFonts w:ascii="Times New Roman" w:hAnsi="Times New Roman" w:cs="Times New Roman"/>
                <w:sz w:val="20"/>
                <w:szCs w:val="20"/>
              </w:rPr>
              <w:t>кескіш</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өлшемі 3.</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200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140 000,00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18</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Жі</w:t>
            </w:r>
            <w:proofErr w:type="gramStart"/>
            <w:r w:rsidRPr="00F7785A">
              <w:rPr>
                <w:rFonts w:ascii="Times New Roman" w:hAnsi="Times New Roman" w:cs="Times New Roman"/>
                <w:sz w:val="20"/>
                <w:szCs w:val="20"/>
              </w:rPr>
              <w:t>п</w:t>
            </w:r>
            <w:proofErr w:type="spellEnd"/>
            <w:proofErr w:type="gramEnd"/>
            <w:r w:rsidRPr="00F7785A">
              <w:rPr>
                <w:rFonts w:ascii="Times New Roman" w:hAnsi="Times New Roman" w:cs="Times New Roman"/>
                <w:sz w:val="20"/>
                <w:szCs w:val="20"/>
              </w:rPr>
              <w:t xml:space="preserve"> хирургиялық сіңірілмейтін </w:t>
            </w:r>
            <w:proofErr w:type="spellStart"/>
            <w:r w:rsidRPr="00F7785A">
              <w:rPr>
                <w:rFonts w:ascii="Times New Roman" w:hAnsi="Times New Roman" w:cs="Times New Roman"/>
                <w:sz w:val="20"/>
                <w:szCs w:val="20"/>
              </w:rPr>
              <w:t>Жібек</w:t>
            </w:r>
            <w:proofErr w:type="spellEnd"/>
            <w:r w:rsidRPr="00F7785A">
              <w:rPr>
                <w:rFonts w:ascii="Times New Roman" w:hAnsi="Times New Roman" w:cs="Times New Roman"/>
                <w:sz w:val="20"/>
                <w:szCs w:val="20"/>
              </w:rPr>
              <w:t xml:space="preserve">, өрілген, жабылмаған, қара, ұзындығы 75 см, атравматикалық </w:t>
            </w:r>
            <w:proofErr w:type="spellStart"/>
            <w:r w:rsidRPr="00F7785A">
              <w:rPr>
                <w:rFonts w:ascii="Times New Roman" w:hAnsi="Times New Roman" w:cs="Times New Roman"/>
                <w:sz w:val="20"/>
                <w:szCs w:val="20"/>
              </w:rPr>
              <w:t>инемен</w:t>
            </w:r>
            <w:proofErr w:type="spellEnd"/>
            <w:r w:rsidRPr="00F7785A">
              <w:rPr>
                <w:rFonts w:ascii="Times New Roman" w:hAnsi="Times New Roman" w:cs="Times New Roman"/>
                <w:sz w:val="20"/>
                <w:szCs w:val="20"/>
              </w:rPr>
              <w:t xml:space="preserve"> HS-20 (</w:t>
            </w:r>
            <w:proofErr w:type="spellStart"/>
            <w:r w:rsidRPr="00F7785A">
              <w:rPr>
                <w:rFonts w:ascii="Times New Roman" w:hAnsi="Times New Roman" w:cs="Times New Roman"/>
                <w:sz w:val="20"/>
                <w:szCs w:val="20"/>
              </w:rPr>
              <w:t>кескіш</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өлшемі 3.</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Жі</w:t>
            </w:r>
            <w:proofErr w:type="gramStart"/>
            <w:r w:rsidRPr="00F7785A">
              <w:rPr>
                <w:rFonts w:ascii="Times New Roman" w:hAnsi="Times New Roman" w:cs="Times New Roman"/>
                <w:sz w:val="20"/>
                <w:szCs w:val="20"/>
              </w:rPr>
              <w:t>п</w:t>
            </w:r>
            <w:proofErr w:type="spellEnd"/>
            <w:proofErr w:type="gramEnd"/>
            <w:r w:rsidRPr="00F7785A">
              <w:rPr>
                <w:rFonts w:ascii="Times New Roman" w:hAnsi="Times New Roman" w:cs="Times New Roman"/>
                <w:sz w:val="20"/>
                <w:szCs w:val="20"/>
              </w:rPr>
              <w:t xml:space="preserve"> хирургиялық сіңірілмейтін </w:t>
            </w:r>
            <w:proofErr w:type="spellStart"/>
            <w:r w:rsidRPr="00F7785A">
              <w:rPr>
                <w:rFonts w:ascii="Times New Roman" w:hAnsi="Times New Roman" w:cs="Times New Roman"/>
                <w:sz w:val="20"/>
                <w:szCs w:val="20"/>
              </w:rPr>
              <w:t>Жібек</w:t>
            </w:r>
            <w:proofErr w:type="spellEnd"/>
            <w:r w:rsidRPr="00F7785A">
              <w:rPr>
                <w:rFonts w:ascii="Times New Roman" w:hAnsi="Times New Roman" w:cs="Times New Roman"/>
                <w:sz w:val="20"/>
                <w:szCs w:val="20"/>
              </w:rPr>
              <w:t xml:space="preserve">, өрілген, жабылмаған, қара, ұзындығы 75 см, атравматикалық </w:t>
            </w:r>
            <w:proofErr w:type="spellStart"/>
            <w:r w:rsidRPr="00F7785A">
              <w:rPr>
                <w:rFonts w:ascii="Times New Roman" w:hAnsi="Times New Roman" w:cs="Times New Roman"/>
                <w:sz w:val="20"/>
                <w:szCs w:val="20"/>
              </w:rPr>
              <w:t>инемен</w:t>
            </w:r>
            <w:proofErr w:type="spellEnd"/>
            <w:r w:rsidRPr="00F7785A">
              <w:rPr>
                <w:rFonts w:ascii="Times New Roman" w:hAnsi="Times New Roman" w:cs="Times New Roman"/>
                <w:sz w:val="20"/>
                <w:szCs w:val="20"/>
              </w:rPr>
              <w:t xml:space="preserve"> HS-20 (</w:t>
            </w:r>
            <w:proofErr w:type="spellStart"/>
            <w:r w:rsidRPr="00F7785A">
              <w:rPr>
                <w:rFonts w:ascii="Times New Roman" w:hAnsi="Times New Roman" w:cs="Times New Roman"/>
                <w:sz w:val="20"/>
                <w:szCs w:val="20"/>
              </w:rPr>
              <w:t>кескіш</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ине</w:t>
            </w:r>
            <w:proofErr w:type="spellEnd"/>
            <w:r w:rsidRPr="00F7785A">
              <w:rPr>
                <w:rFonts w:ascii="Times New Roman" w:hAnsi="Times New Roman" w:cs="Times New Roman"/>
                <w:sz w:val="20"/>
                <w:szCs w:val="20"/>
              </w:rPr>
              <w:t>) өлшемі 3.</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70 000,00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19</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Гигрометр психрометриялық ВИТ 2</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Психрометриялық Гигрометр</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11 600,00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116 000,00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20</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Диспенсерге</w:t>
            </w:r>
            <w:proofErr w:type="spellEnd"/>
            <w:r w:rsidRPr="00F7785A">
              <w:rPr>
                <w:rFonts w:ascii="Times New Roman" w:hAnsi="Times New Roman" w:cs="Times New Roman"/>
                <w:sz w:val="20"/>
                <w:szCs w:val="20"/>
              </w:rPr>
              <w:t xml:space="preserve"> арналған ұшы 05-200мл </w:t>
            </w:r>
            <w:proofErr w:type="spellStart"/>
            <w:r w:rsidRPr="00F7785A">
              <w:rPr>
                <w:rFonts w:ascii="Times New Roman" w:hAnsi="Times New Roman" w:cs="Times New Roman"/>
                <w:sz w:val="20"/>
                <w:szCs w:val="20"/>
              </w:rPr>
              <w:t>сары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типті</w:t>
            </w:r>
            <w:proofErr w:type="spellEnd"/>
            <w:r w:rsidRPr="00F7785A">
              <w:rPr>
                <w:rFonts w:ascii="Times New Roman" w:hAnsi="Times New Roman" w:cs="Times New Roman"/>
                <w:sz w:val="20"/>
                <w:szCs w:val="20"/>
              </w:rPr>
              <w:t xml:space="preserve"> ЭПИНДОРФ № 1000</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Диспенсерге</w:t>
            </w:r>
            <w:proofErr w:type="spellEnd"/>
            <w:r w:rsidRPr="00F7785A">
              <w:rPr>
                <w:rFonts w:ascii="Times New Roman" w:hAnsi="Times New Roman" w:cs="Times New Roman"/>
                <w:sz w:val="20"/>
                <w:szCs w:val="20"/>
              </w:rPr>
              <w:t xml:space="preserve"> арналған ұшы 05-200мл </w:t>
            </w:r>
            <w:proofErr w:type="spellStart"/>
            <w:r w:rsidRPr="00F7785A">
              <w:rPr>
                <w:rFonts w:ascii="Times New Roman" w:hAnsi="Times New Roman" w:cs="Times New Roman"/>
                <w:sz w:val="20"/>
                <w:szCs w:val="20"/>
              </w:rPr>
              <w:t>сары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типті</w:t>
            </w:r>
            <w:proofErr w:type="spellEnd"/>
            <w:r w:rsidRPr="00F7785A">
              <w:rPr>
                <w:rFonts w:ascii="Times New Roman" w:hAnsi="Times New Roman" w:cs="Times New Roman"/>
                <w:sz w:val="20"/>
                <w:szCs w:val="20"/>
              </w:rPr>
              <w:t xml:space="preserve"> ЭПИНДОРФ № 1000</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proofErr w:type="spellStart"/>
            <w:r w:rsidRPr="00F7785A">
              <w:rPr>
                <w:rFonts w:ascii="Times New Roman" w:hAnsi="Times New Roman" w:cs="Times New Roman"/>
                <w:color w:val="000000"/>
                <w:sz w:val="20"/>
                <w:szCs w:val="20"/>
              </w:rPr>
              <w:t>орау</w:t>
            </w:r>
            <w:proofErr w:type="spellEnd"/>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3 000,00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9 000,00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w:t>
            </w:r>
            <w:r w:rsidRPr="00F7785A">
              <w:rPr>
                <w:rFonts w:ascii="Times New Roman" w:eastAsia="Times New Roman" w:hAnsi="Times New Roman" w:cs="Times New Roman"/>
                <w:bCs/>
                <w:sz w:val="20"/>
                <w:szCs w:val="20"/>
              </w:rPr>
              <w:lastRenderedPageBreak/>
              <w:t>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lastRenderedPageBreak/>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lastRenderedPageBreak/>
              <w:t>21</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Медициналық мақсаттағы бұйымдарды </w:t>
            </w:r>
            <w:proofErr w:type="spellStart"/>
            <w:r w:rsidRPr="00F7785A">
              <w:rPr>
                <w:rFonts w:ascii="Times New Roman" w:hAnsi="Times New Roman" w:cs="Times New Roman"/>
                <w:sz w:val="20"/>
                <w:szCs w:val="20"/>
              </w:rPr>
              <w:t>зарарсыздандыру</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алдында</w:t>
            </w:r>
            <w:proofErr w:type="spellEnd"/>
            <w:r w:rsidRPr="00F7785A">
              <w:rPr>
                <w:rFonts w:ascii="Times New Roman" w:hAnsi="Times New Roman" w:cs="Times New Roman"/>
                <w:sz w:val="20"/>
                <w:szCs w:val="20"/>
              </w:rPr>
              <w:t xml:space="preserve"> тазартуға арналған </w:t>
            </w:r>
            <w:proofErr w:type="spellStart"/>
            <w:r w:rsidRPr="00F7785A">
              <w:rPr>
                <w:rFonts w:ascii="Times New Roman" w:hAnsi="Times New Roman" w:cs="Times New Roman"/>
                <w:sz w:val="20"/>
                <w:szCs w:val="20"/>
              </w:rPr>
              <w:t>сапаны</w:t>
            </w:r>
            <w:proofErr w:type="spellEnd"/>
            <w:r w:rsidRPr="00F7785A">
              <w:rPr>
                <w:rFonts w:ascii="Times New Roman" w:hAnsi="Times New Roman" w:cs="Times New Roman"/>
                <w:sz w:val="20"/>
                <w:szCs w:val="20"/>
              </w:rPr>
              <w:t xml:space="preserve"> бақылауға арналған </w:t>
            </w:r>
            <w:proofErr w:type="spellStart"/>
            <w:r w:rsidRPr="00F7785A">
              <w:rPr>
                <w:rFonts w:ascii="Times New Roman" w:hAnsi="Times New Roman" w:cs="Times New Roman"/>
                <w:sz w:val="20"/>
                <w:szCs w:val="20"/>
              </w:rPr>
              <w:t>реагенттер</w:t>
            </w:r>
            <w:proofErr w:type="spellEnd"/>
            <w:r w:rsidRPr="00F7785A">
              <w:rPr>
                <w:rFonts w:ascii="Times New Roman" w:hAnsi="Times New Roman" w:cs="Times New Roman"/>
                <w:sz w:val="20"/>
                <w:szCs w:val="20"/>
              </w:rPr>
              <w:t xml:space="preserve"> жиынтығы. Жиынтық 200 анықтаманы жүргізуге арналған.</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Медициналық мақсаттағы бұйымдарды </w:t>
            </w:r>
            <w:proofErr w:type="spellStart"/>
            <w:r w:rsidRPr="00F7785A">
              <w:rPr>
                <w:rFonts w:ascii="Times New Roman" w:hAnsi="Times New Roman" w:cs="Times New Roman"/>
                <w:sz w:val="20"/>
                <w:szCs w:val="20"/>
              </w:rPr>
              <w:t>зарарсыздандыру</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алдында</w:t>
            </w:r>
            <w:proofErr w:type="spellEnd"/>
            <w:r w:rsidRPr="00F7785A">
              <w:rPr>
                <w:rFonts w:ascii="Times New Roman" w:hAnsi="Times New Roman" w:cs="Times New Roman"/>
                <w:sz w:val="20"/>
                <w:szCs w:val="20"/>
              </w:rPr>
              <w:t xml:space="preserve"> тазартуға арналған </w:t>
            </w:r>
            <w:proofErr w:type="spellStart"/>
            <w:r w:rsidRPr="00F7785A">
              <w:rPr>
                <w:rFonts w:ascii="Times New Roman" w:hAnsi="Times New Roman" w:cs="Times New Roman"/>
                <w:sz w:val="20"/>
                <w:szCs w:val="20"/>
              </w:rPr>
              <w:t>сапаны</w:t>
            </w:r>
            <w:proofErr w:type="spellEnd"/>
            <w:r w:rsidRPr="00F7785A">
              <w:rPr>
                <w:rFonts w:ascii="Times New Roman" w:hAnsi="Times New Roman" w:cs="Times New Roman"/>
                <w:sz w:val="20"/>
                <w:szCs w:val="20"/>
              </w:rPr>
              <w:t xml:space="preserve"> бақылауға арналған </w:t>
            </w:r>
            <w:proofErr w:type="spellStart"/>
            <w:r w:rsidRPr="00F7785A">
              <w:rPr>
                <w:rFonts w:ascii="Times New Roman" w:hAnsi="Times New Roman" w:cs="Times New Roman"/>
                <w:sz w:val="20"/>
                <w:szCs w:val="20"/>
              </w:rPr>
              <w:t>реагенттер</w:t>
            </w:r>
            <w:proofErr w:type="spellEnd"/>
            <w:r w:rsidRPr="00F7785A">
              <w:rPr>
                <w:rFonts w:ascii="Times New Roman" w:hAnsi="Times New Roman" w:cs="Times New Roman"/>
                <w:sz w:val="20"/>
                <w:szCs w:val="20"/>
              </w:rPr>
              <w:t xml:space="preserve"> жиынтығы, </w:t>
            </w:r>
            <w:proofErr w:type="spellStart"/>
            <w:r w:rsidRPr="00F7785A">
              <w:rPr>
                <w:rFonts w:ascii="Times New Roman" w:hAnsi="Times New Roman" w:cs="Times New Roman"/>
                <w:sz w:val="20"/>
                <w:szCs w:val="20"/>
              </w:rPr>
              <w:t>кемінде</w:t>
            </w:r>
            <w:proofErr w:type="spellEnd"/>
            <w:r w:rsidRPr="00F7785A">
              <w:rPr>
                <w:rFonts w:ascii="Times New Roman" w:hAnsi="Times New Roman" w:cs="Times New Roman"/>
                <w:sz w:val="20"/>
                <w:szCs w:val="20"/>
              </w:rPr>
              <w:t xml:space="preserve"> 200 анықтама.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жинақ</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4 200,00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4 200,00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22</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Қасықсыз биологиялық </w:t>
            </w:r>
            <w:proofErr w:type="gramStart"/>
            <w:r w:rsidRPr="00F7785A">
              <w:rPr>
                <w:rFonts w:ascii="Times New Roman" w:hAnsi="Times New Roman" w:cs="Times New Roman"/>
                <w:sz w:val="20"/>
                <w:szCs w:val="20"/>
              </w:rPr>
              <w:t>материал</w:t>
            </w:r>
            <w:proofErr w:type="gramEnd"/>
            <w:r w:rsidRPr="00F7785A">
              <w:rPr>
                <w:rFonts w:ascii="Times New Roman" w:hAnsi="Times New Roman" w:cs="Times New Roman"/>
                <w:sz w:val="20"/>
                <w:szCs w:val="20"/>
              </w:rPr>
              <w:t xml:space="preserve">ға арналған контейнер,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60 мл. 40 </w:t>
            </w:r>
            <w:proofErr w:type="spellStart"/>
            <w:r w:rsidRPr="00F7785A">
              <w:rPr>
                <w:rFonts w:ascii="Times New Roman" w:hAnsi="Times New Roman" w:cs="Times New Roman"/>
                <w:sz w:val="20"/>
                <w:szCs w:val="20"/>
              </w:rPr>
              <w:t>мл-ге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дейін</w:t>
            </w:r>
            <w:proofErr w:type="spellEnd"/>
            <w:r w:rsidRPr="00F7785A">
              <w:rPr>
                <w:rFonts w:ascii="Times New Roman" w:hAnsi="Times New Roman" w:cs="Times New Roman"/>
                <w:sz w:val="20"/>
                <w:szCs w:val="20"/>
              </w:rPr>
              <w:t>.</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Сынамаларды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биоматериалдарды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і</w:t>
            </w:r>
            <w:proofErr w:type="gramStart"/>
            <w:r w:rsidRPr="00F7785A">
              <w:rPr>
                <w:rFonts w:ascii="Times New Roman" w:hAnsi="Times New Roman" w:cs="Times New Roman"/>
                <w:sz w:val="20"/>
                <w:szCs w:val="20"/>
              </w:rPr>
              <w:t>р</w:t>
            </w:r>
            <w:proofErr w:type="gramEnd"/>
            <w:r w:rsidRPr="00F7785A">
              <w:rPr>
                <w:rFonts w:ascii="Times New Roman" w:hAnsi="Times New Roman" w:cs="Times New Roman"/>
                <w:sz w:val="20"/>
                <w:szCs w:val="20"/>
              </w:rPr>
              <w:t>іктеуге</w:t>
            </w:r>
            <w:proofErr w:type="spellEnd"/>
            <w:r w:rsidRPr="00F7785A">
              <w:rPr>
                <w:rFonts w:ascii="Times New Roman" w:hAnsi="Times New Roman" w:cs="Times New Roman"/>
                <w:sz w:val="20"/>
                <w:szCs w:val="20"/>
              </w:rPr>
              <w:t xml:space="preserve"> және тасымалдауға арналған </w:t>
            </w:r>
            <w:proofErr w:type="spellStart"/>
            <w:r w:rsidRPr="00F7785A">
              <w:rPr>
                <w:rFonts w:ascii="Times New Roman" w:hAnsi="Times New Roman" w:cs="Times New Roman"/>
                <w:sz w:val="20"/>
                <w:szCs w:val="20"/>
              </w:rPr>
              <w:t>бір</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реттік</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ыдыс</w:t>
            </w:r>
            <w:proofErr w:type="spellEnd"/>
            <w:r w:rsidRPr="00F7785A">
              <w:rPr>
                <w:rFonts w:ascii="Times New Roman" w:hAnsi="Times New Roman" w:cs="Times New Roman"/>
                <w:sz w:val="20"/>
                <w:szCs w:val="20"/>
              </w:rPr>
              <w:t xml:space="preserve">. Контейнер </w:t>
            </w:r>
            <w:proofErr w:type="spellStart"/>
            <w:r w:rsidRPr="00F7785A">
              <w:rPr>
                <w:rFonts w:ascii="Times New Roman" w:hAnsi="Times New Roman" w:cs="Times New Roman"/>
                <w:sz w:val="20"/>
                <w:szCs w:val="20"/>
              </w:rPr>
              <w:t>шашыраудан</w:t>
            </w:r>
            <w:proofErr w:type="spellEnd"/>
            <w:r w:rsidRPr="00F7785A">
              <w:rPr>
                <w:rFonts w:ascii="Times New Roman" w:hAnsi="Times New Roman" w:cs="Times New Roman"/>
                <w:sz w:val="20"/>
                <w:szCs w:val="20"/>
              </w:rPr>
              <w:t xml:space="preserve">, ағып </w:t>
            </w:r>
            <w:proofErr w:type="spellStart"/>
            <w:r w:rsidRPr="00F7785A">
              <w:rPr>
                <w:rFonts w:ascii="Times New Roman" w:hAnsi="Times New Roman" w:cs="Times New Roman"/>
                <w:sz w:val="20"/>
                <w:szCs w:val="20"/>
              </w:rPr>
              <w:t>кетуден</w:t>
            </w:r>
            <w:proofErr w:type="spellEnd"/>
            <w:r w:rsidRPr="00F7785A">
              <w:rPr>
                <w:rFonts w:ascii="Times New Roman" w:hAnsi="Times New Roman" w:cs="Times New Roman"/>
                <w:sz w:val="20"/>
                <w:szCs w:val="20"/>
              </w:rPr>
              <w:t xml:space="preserve"> және ингаляциялық </w:t>
            </w:r>
            <w:proofErr w:type="spellStart"/>
            <w:r w:rsidRPr="00F7785A">
              <w:rPr>
                <w:rFonts w:ascii="Times New Roman" w:hAnsi="Times New Roman" w:cs="Times New Roman"/>
                <w:sz w:val="20"/>
                <w:szCs w:val="20"/>
              </w:rPr>
              <w:t>жанасудан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сенімді</w:t>
            </w:r>
            <w:proofErr w:type="spellEnd"/>
            <w:r w:rsidRPr="00F7785A">
              <w:rPr>
                <w:rFonts w:ascii="Times New Roman" w:hAnsi="Times New Roman" w:cs="Times New Roman"/>
                <w:sz w:val="20"/>
                <w:szCs w:val="20"/>
              </w:rPr>
              <w:t xml:space="preserve"> қорғауды қамтамасыз </w:t>
            </w:r>
            <w:proofErr w:type="spellStart"/>
            <w:r w:rsidRPr="00F7785A">
              <w:rPr>
                <w:rFonts w:ascii="Times New Roman" w:hAnsi="Times New Roman" w:cs="Times New Roman"/>
                <w:sz w:val="20"/>
                <w:szCs w:val="20"/>
              </w:rPr>
              <w:t>ететін</w:t>
            </w:r>
            <w:proofErr w:type="spellEnd"/>
            <w:r w:rsidRPr="00F7785A">
              <w:rPr>
                <w:rFonts w:ascii="Times New Roman" w:hAnsi="Times New Roman" w:cs="Times New Roman"/>
                <w:sz w:val="20"/>
                <w:szCs w:val="20"/>
              </w:rPr>
              <w:t xml:space="preserve"> герметикалық бұ</w:t>
            </w:r>
            <w:proofErr w:type="gramStart"/>
            <w:r w:rsidRPr="00F7785A">
              <w:rPr>
                <w:rFonts w:ascii="Times New Roman" w:hAnsi="Times New Roman" w:cs="Times New Roman"/>
                <w:sz w:val="20"/>
                <w:szCs w:val="20"/>
              </w:rPr>
              <w:t>рандалы</w:t>
            </w:r>
            <w:proofErr w:type="gramEnd"/>
            <w:r w:rsidRPr="00F7785A">
              <w:rPr>
                <w:rFonts w:ascii="Times New Roman" w:hAnsi="Times New Roman" w:cs="Times New Roman"/>
                <w:sz w:val="20"/>
                <w:szCs w:val="20"/>
              </w:rPr>
              <w:t xml:space="preserve"> қақпақпен жабдықталған. </w:t>
            </w:r>
            <w:proofErr w:type="spellStart"/>
            <w:r w:rsidRPr="00F7785A">
              <w:rPr>
                <w:rFonts w:ascii="Times New Roman" w:hAnsi="Times New Roman" w:cs="Times New Roman"/>
                <w:sz w:val="20"/>
                <w:szCs w:val="20"/>
              </w:rPr>
              <w:t>Ол</w:t>
            </w:r>
            <w:proofErr w:type="spellEnd"/>
            <w:r w:rsidRPr="00F7785A">
              <w:rPr>
                <w:rFonts w:ascii="Times New Roman" w:hAnsi="Times New Roman" w:cs="Times New Roman"/>
                <w:sz w:val="20"/>
                <w:szCs w:val="20"/>
              </w:rPr>
              <w:t xml:space="preserve"> жоғары қысымды </w:t>
            </w:r>
            <w:proofErr w:type="gramStart"/>
            <w:r w:rsidRPr="00F7785A">
              <w:rPr>
                <w:rFonts w:ascii="Times New Roman" w:hAnsi="Times New Roman" w:cs="Times New Roman"/>
                <w:sz w:val="20"/>
                <w:szCs w:val="20"/>
              </w:rPr>
              <w:t>полиэтилен</w:t>
            </w:r>
            <w:proofErr w:type="gramEnd"/>
            <w:r w:rsidRPr="00F7785A">
              <w:rPr>
                <w:rFonts w:ascii="Times New Roman" w:hAnsi="Times New Roman" w:cs="Times New Roman"/>
                <w:sz w:val="20"/>
                <w:szCs w:val="20"/>
              </w:rPr>
              <w:t xml:space="preserve"> қақпағы бар </w:t>
            </w:r>
            <w:proofErr w:type="spellStart"/>
            <w:r w:rsidRPr="00F7785A">
              <w:rPr>
                <w:rFonts w:ascii="Times New Roman" w:hAnsi="Times New Roman" w:cs="Times New Roman"/>
                <w:sz w:val="20"/>
                <w:szCs w:val="20"/>
              </w:rPr>
              <w:t>полипропиленнен</w:t>
            </w:r>
            <w:proofErr w:type="spellEnd"/>
            <w:r w:rsidRPr="00F7785A">
              <w:rPr>
                <w:rFonts w:ascii="Times New Roman" w:hAnsi="Times New Roman" w:cs="Times New Roman"/>
                <w:sz w:val="20"/>
                <w:szCs w:val="20"/>
              </w:rPr>
              <w:t xml:space="preserve"> жасалған.</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350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104,34</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36 519,00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23</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Сыйымдылығы 50 </w:t>
            </w:r>
            <w:proofErr w:type="gramStart"/>
            <w:r w:rsidRPr="00F7785A">
              <w:rPr>
                <w:rFonts w:ascii="Times New Roman" w:hAnsi="Times New Roman" w:cs="Times New Roman"/>
                <w:sz w:val="20"/>
                <w:szCs w:val="20"/>
              </w:rPr>
              <w:t>мл</w:t>
            </w:r>
            <w:proofErr w:type="gramEnd"/>
            <w:r w:rsidRPr="00F7785A">
              <w:rPr>
                <w:rFonts w:ascii="Times New Roman" w:hAnsi="Times New Roman" w:cs="Times New Roman"/>
                <w:sz w:val="20"/>
                <w:szCs w:val="20"/>
              </w:rPr>
              <w:t xml:space="preserve"> қақпағы бар конустық </w:t>
            </w:r>
            <w:proofErr w:type="spellStart"/>
            <w:r w:rsidRPr="00F7785A">
              <w:rPr>
                <w:rFonts w:ascii="Times New Roman" w:hAnsi="Times New Roman" w:cs="Times New Roman"/>
                <w:sz w:val="20"/>
                <w:szCs w:val="20"/>
              </w:rPr>
              <w:t>полимерлі</w:t>
            </w:r>
            <w:proofErr w:type="spellEnd"/>
            <w:r w:rsidRPr="00F7785A">
              <w:rPr>
                <w:rFonts w:ascii="Times New Roman" w:hAnsi="Times New Roman" w:cs="Times New Roman"/>
                <w:sz w:val="20"/>
                <w:szCs w:val="20"/>
              </w:rPr>
              <w:t xml:space="preserve"> пробирка (тұрақтылық </w:t>
            </w:r>
            <w:proofErr w:type="spellStart"/>
            <w:r w:rsidRPr="00F7785A">
              <w:rPr>
                <w:rFonts w:ascii="Times New Roman" w:hAnsi="Times New Roman" w:cs="Times New Roman"/>
                <w:sz w:val="20"/>
                <w:szCs w:val="20"/>
              </w:rPr>
              <w:t>юбкасы</w:t>
            </w:r>
            <w:proofErr w:type="spellEnd"/>
            <w:r w:rsidRPr="00F7785A">
              <w:rPr>
                <w:rFonts w:ascii="Times New Roman" w:hAnsi="Times New Roman" w:cs="Times New Roman"/>
                <w:sz w:val="20"/>
                <w:szCs w:val="20"/>
              </w:rPr>
              <w:t xml:space="preserve"> жоқ),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жеке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орау</w:t>
            </w:r>
            <w:proofErr w:type="spellEnd"/>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Сыйымдылығы 50 </w:t>
            </w:r>
            <w:proofErr w:type="gramStart"/>
            <w:r w:rsidRPr="00F7785A">
              <w:rPr>
                <w:rFonts w:ascii="Times New Roman" w:hAnsi="Times New Roman" w:cs="Times New Roman"/>
                <w:sz w:val="20"/>
                <w:szCs w:val="20"/>
              </w:rPr>
              <w:t>мл</w:t>
            </w:r>
            <w:proofErr w:type="gramEnd"/>
            <w:r w:rsidRPr="00F7785A">
              <w:rPr>
                <w:rFonts w:ascii="Times New Roman" w:hAnsi="Times New Roman" w:cs="Times New Roman"/>
                <w:sz w:val="20"/>
                <w:szCs w:val="20"/>
              </w:rPr>
              <w:t xml:space="preserve"> қақпағы бар конустық </w:t>
            </w:r>
            <w:proofErr w:type="spellStart"/>
            <w:r w:rsidRPr="00F7785A">
              <w:rPr>
                <w:rFonts w:ascii="Times New Roman" w:hAnsi="Times New Roman" w:cs="Times New Roman"/>
                <w:sz w:val="20"/>
                <w:szCs w:val="20"/>
              </w:rPr>
              <w:t>полимерлі</w:t>
            </w:r>
            <w:proofErr w:type="spellEnd"/>
            <w:r w:rsidRPr="00F7785A">
              <w:rPr>
                <w:rFonts w:ascii="Times New Roman" w:hAnsi="Times New Roman" w:cs="Times New Roman"/>
                <w:sz w:val="20"/>
                <w:szCs w:val="20"/>
              </w:rPr>
              <w:t xml:space="preserve"> пробирка (тұрақтылық </w:t>
            </w:r>
            <w:proofErr w:type="spellStart"/>
            <w:r w:rsidRPr="00F7785A">
              <w:rPr>
                <w:rFonts w:ascii="Times New Roman" w:hAnsi="Times New Roman" w:cs="Times New Roman"/>
                <w:sz w:val="20"/>
                <w:szCs w:val="20"/>
              </w:rPr>
              <w:t>юбкасы</w:t>
            </w:r>
            <w:proofErr w:type="spellEnd"/>
            <w:r w:rsidRPr="00F7785A">
              <w:rPr>
                <w:rFonts w:ascii="Times New Roman" w:hAnsi="Times New Roman" w:cs="Times New Roman"/>
                <w:sz w:val="20"/>
                <w:szCs w:val="20"/>
              </w:rPr>
              <w:t xml:space="preserve"> жоқ),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жеке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орау</w:t>
            </w:r>
            <w:proofErr w:type="spellEnd"/>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220,00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66 000,00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24</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Микроцентрифугалық Пробирка (</w:t>
            </w:r>
            <w:proofErr w:type="spellStart"/>
            <w:r w:rsidRPr="00F7785A">
              <w:rPr>
                <w:rFonts w:ascii="Times New Roman" w:hAnsi="Times New Roman" w:cs="Times New Roman"/>
                <w:sz w:val="20"/>
                <w:szCs w:val="20"/>
              </w:rPr>
              <w:t>Эппендорфа</w:t>
            </w:r>
            <w:proofErr w:type="spellEnd"/>
            <w:r w:rsidRPr="00F7785A">
              <w:rPr>
                <w:rFonts w:ascii="Times New Roman" w:hAnsi="Times New Roman" w:cs="Times New Roman"/>
                <w:sz w:val="20"/>
                <w:szCs w:val="20"/>
              </w:rPr>
              <w:t xml:space="preserve">), 1,5 мл, с, </w:t>
            </w:r>
            <w:proofErr w:type="spellStart"/>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w:t>
            </w:r>
            <w:proofErr w:type="spellStart"/>
            <w:r w:rsidRPr="00F7785A">
              <w:rPr>
                <w:rFonts w:ascii="Times New Roman" w:hAnsi="Times New Roman" w:cs="Times New Roman"/>
                <w:sz w:val="20"/>
                <w:szCs w:val="20"/>
              </w:rPr>
              <w:t>п</w:t>
            </w:r>
            <w:proofErr w:type="spellEnd"/>
            <w:r w:rsidRPr="00F7785A">
              <w:rPr>
                <w:rFonts w:ascii="Times New Roman" w:hAnsi="Times New Roman" w:cs="Times New Roman"/>
                <w:sz w:val="20"/>
                <w:szCs w:val="20"/>
              </w:rPr>
              <w:t>, уп.500 дана.</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Микроцентрифугалық тү</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ік</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proofErr w:type="spellStart"/>
            <w:r w:rsidRPr="00F7785A">
              <w:rPr>
                <w:rFonts w:ascii="Times New Roman" w:hAnsi="Times New Roman" w:cs="Times New Roman"/>
                <w:color w:val="000000"/>
                <w:sz w:val="20"/>
                <w:szCs w:val="20"/>
              </w:rPr>
              <w:t>орау</w:t>
            </w:r>
            <w:proofErr w:type="spellEnd"/>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6</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1 800,00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10 800,00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25</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Дене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температурасын</w:t>
            </w:r>
            <w:proofErr w:type="spellEnd"/>
            <w:r w:rsidRPr="00F7785A">
              <w:rPr>
                <w:rFonts w:ascii="Times New Roman" w:hAnsi="Times New Roman" w:cs="Times New Roman"/>
                <w:sz w:val="20"/>
                <w:szCs w:val="20"/>
              </w:rPr>
              <w:t xml:space="preserve"> өлшеуге арналған </w:t>
            </w:r>
            <w:proofErr w:type="spellStart"/>
            <w:r w:rsidRPr="00F7785A">
              <w:rPr>
                <w:rFonts w:ascii="Times New Roman" w:hAnsi="Times New Roman" w:cs="Times New Roman"/>
                <w:sz w:val="20"/>
                <w:szCs w:val="20"/>
              </w:rPr>
              <w:t>электронды</w:t>
            </w:r>
            <w:proofErr w:type="spellEnd"/>
            <w:r w:rsidRPr="00F7785A">
              <w:rPr>
                <w:rFonts w:ascii="Times New Roman" w:hAnsi="Times New Roman" w:cs="Times New Roman"/>
                <w:sz w:val="20"/>
                <w:szCs w:val="20"/>
              </w:rPr>
              <w:t>, қатты Термометр</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Электронды</w:t>
            </w:r>
            <w:proofErr w:type="spellEnd"/>
            <w:r w:rsidRPr="00F7785A">
              <w:rPr>
                <w:rFonts w:ascii="Times New Roman" w:hAnsi="Times New Roman" w:cs="Times New Roman"/>
                <w:sz w:val="20"/>
                <w:szCs w:val="20"/>
              </w:rPr>
              <w:t xml:space="preserve"> Термометр</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15</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1 280,00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19 200,00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26</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Сыйымдылық-тұ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қасы жоқ органикалық қалдықтар мен биологиялық қалдықтарды жинауға, сақтауға және кәдеге жаратуға арналған контейнер 0,5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)Қызыл</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Сыйымдылық-тұ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қасы жоқ органикалық қалдықтар мен биологиялық қалдықтарды жинауға, сақтауға және кәдеге жаратуға арналған контейнер 0,5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қызыл</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900,00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27</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1,0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қасы бар органикалық қалдықтар мен биологиялық қалдықтарды жинауға, сақтауға және кәдеге жаратуға арналған сыйымдылық-</w:t>
            </w:r>
            <w:r w:rsidRPr="00F7785A">
              <w:rPr>
                <w:rFonts w:ascii="Times New Roman" w:hAnsi="Times New Roman" w:cs="Times New Roman"/>
                <w:sz w:val="20"/>
                <w:szCs w:val="20"/>
              </w:rPr>
              <w:lastRenderedPageBreak/>
              <w:t>контейнер,қызыл</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lastRenderedPageBreak/>
              <w:t xml:space="preserve">1,0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қасы бар органикалық қалдықтар мен биологиялық қалдықтарды жинауға, сақтауға және кәдеге жаратуға арналған сыйымдылық-контейнер, қызыл</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145,00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4 350,00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w:t>
            </w:r>
            <w:r w:rsidRPr="00F7785A">
              <w:rPr>
                <w:rFonts w:ascii="Times New Roman" w:eastAsia="Times New Roman" w:hAnsi="Times New Roman" w:cs="Times New Roman"/>
                <w:bCs/>
                <w:sz w:val="20"/>
                <w:szCs w:val="20"/>
              </w:rPr>
              <w:lastRenderedPageBreak/>
              <w:t>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lastRenderedPageBreak/>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lastRenderedPageBreak/>
              <w:t>28</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Органикалық қалдықтарды және биологиялық қалдықтарды жинауға, сақтауға және кәдеге жаратуға арналған сыйымдылық-контейнер, 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қасы 6,0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қызыл</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Органикалық қалдықтарды және биологиялық қалдықтарды жинауға, сақтауға және кәдеге жаратуға арналған сыйымдылық-контейнер, 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қасы 6,0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қызыл</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525,00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15 750,00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29</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Сыйымдылығы-11,0 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қасы бар органикалық қалдықтар мен биологиялық қалдықтарды жинауға, сақтауға және кәдеге жаратуға арналған контейнер (Б,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қызыл</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Сыйымдылығы-11,0 тұ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қасы бар органикалық қалдықтар мен биологиялық қалдықтарды жинауға, сақтауға және кәдеге жаратуға арналған контейнер (Б, В </w:t>
            </w:r>
            <w:proofErr w:type="spellStart"/>
            <w:r w:rsidRPr="00F7785A">
              <w:rPr>
                <w:rFonts w:ascii="Times New Roman" w:hAnsi="Times New Roman" w:cs="Times New Roman"/>
                <w:sz w:val="20"/>
                <w:szCs w:val="20"/>
              </w:rPr>
              <w:t>класы</w:t>
            </w:r>
            <w:proofErr w:type="spellEnd"/>
            <w:r w:rsidRPr="00F7785A">
              <w:rPr>
                <w:rFonts w:ascii="Times New Roman" w:hAnsi="Times New Roman" w:cs="Times New Roman"/>
                <w:sz w:val="20"/>
                <w:szCs w:val="20"/>
              </w:rPr>
              <w:t>), қызыл</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1 120,00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5 600,00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Тропонин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кардиомаркерлерін</w:t>
            </w:r>
            <w:proofErr w:type="spellEnd"/>
            <w:r w:rsidRPr="00F7785A">
              <w:rPr>
                <w:rFonts w:ascii="Times New Roman" w:hAnsi="Times New Roman" w:cs="Times New Roman"/>
                <w:sz w:val="20"/>
                <w:szCs w:val="20"/>
              </w:rPr>
              <w:t xml:space="preserve"> анық</w:t>
            </w:r>
            <w:proofErr w:type="gramStart"/>
            <w:r w:rsidRPr="00F7785A">
              <w:rPr>
                <w:rFonts w:ascii="Times New Roman" w:hAnsi="Times New Roman" w:cs="Times New Roman"/>
                <w:sz w:val="20"/>
                <w:szCs w:val="20"/>
              </w:rPr>
              <w:t>тау</w:t>
            </w:r>
            <w:proofErr w:type="gramEnd"/>
            <w:r w:rsidRPr="00F7785A">
              <w:rPr>
                <w:rFonts w:ascii="Times New Roman" w:hAnsi="Times New Roman" w:cs="Times New Roman"/>
                <w:sz w:val="20"/>
                <w:szCs w:val="20"/>
              </w:rPr>
              <w:t xml:space="preserve">ға арналған </w:t>
            </w:r>
            <w:proofErr w:type="spellStart"/>
            <w:r w:rsidRPr="00F7785A">
              <w:rPr>
                <w:rFonts w:ascii="Times New Roman" w:hAnsi="Times New Roman" w:cs="Times New Roman"/>
                <w:sz w:val="20"/>
                <w:szCs w:val="20"/>
              </w:rPr>
              <w:t>жедел</w:t>
            </w:r>
            <w:proofErr w:type="spellEnd"/>
            <w:r w:rsidRPr="00F7785A">
              <w:rPr>
                <w:rFonts w:ascii="Times New Roman" w:hAnsi="Times New Roman" w:cs="Times New Roman"/>
                <w:sz w:val="20"/>
                <w:szCs w:val="20"/>
              </w:rPr>
              <w:t xml:space="preserve"> тест</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Тропонин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кардиомаркерлерін</w:t>
            </w:r>
            <w:proofErr w:type="spellEnd"/>
            <w:r w:rsidRPr="00F7785A">
              <w:rPr>
                <w:rFonts w:ascii="Times New Roman" w:hAnsi="Times New Roman" w:cs="Times New Roman"/>
                <w:sz w:val="20"/>
                <w:szCs w:val="20"/>
              </w:rPr>
              <w:t xml:space="preserve"> анық</w:t>
            </w:r>
            <w:proofErr w:type="gramStart"/>
            <w:r w:rsidRPr="00F7785A">
              <w:rPr>
                <w:rFonts w:ascii="Times New Roman" w:hAnsi="Times New Roman" w:cs="Times New Roman"/>
                <w:sz w:val="20"/>
                <w:szCs w:val="20"/>
              </w:rPr>
              <w:t>тау</w:t>
            </w:r>
            <w:proofErr w:type="gramEnd"/>
            <w:r w:rsidRPr="00F7785A">
              <w:rPr>
                <w:rFonts w:ascii="Times New Roman" w:hAnsi="Times New Roman" w:cs="Times New Roman"/>
                <w:sz w:val="20"/>
                <w:szCs w:val="20"/>
              </w:rPr>
              <w:t xml:space="preserve">ға арналған </w:t>
            </w:r>
            <w:proofErr w:type="spellStart"/>
            <w:r w:rsidRPr="00F7785A">
              <w:rPr>
                <w:rFonts w:ascii="Times New Roman" w:hAnsi="Times New Roman" w:cs="Times New Roman"/>
                <w:sz w:val="20"/>
                <w:szCs w:val="20"/>
              </w:rPr>
              <w:t>жедел</w:t>
            </w:r>
            <w:proofErr w:type="spellEnd"/>
            <w:r w:rsidRPr="00F7785A">
              <w:rPr>
                <w:rFonts w:ascii="Times New Roman" w:hAnsi="Times New Roman" w:cs="Times New Roman"/>
                <w:sz w:val="20"/>
                <w:szCs w:val="20"/>
              </w:rPr>
              <w:t xml:space="preserve"> тест</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1 300,00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39 000,00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31</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Этанол </w:t>
            </w:r>
            <w:proofErr w:type="spellStart"/>
            <w:r w:rsidRPr="00F7785A">
              <w:rPr>
                <w:rFonts w:ascii="Times New Roman" w:hAnsi="Times New Roman" w:cs="Times New Roman"/>
                <w:sz w:val="20"/>
                <w:szCs w:val="20"/>
              </w:rPr>
              <w:t>бу</w:t>
            </w:r>
            <w:proofErr w:type="spellEnd"/>
            <w:r w:rsidRPr="00F7785A">
              <w:rPr>
                <w:rFonts w:ascii="Times New Roman" w:hAnsi="Times New Roman" w:cs="Times New Roman"/>
                <w:sz w:val="20"/>
                <w:szCs w:val="20"/>
              </w:rPr>
              <w:t xml:space="preserve"> анализаторы үшін </w:t>
            </w:r>
            <w:proofErr w:type="spellStart"/>
            <w:r w:rsidRPr="00F7785A">
              <w:rPr>
                <w:rFonts w:ascii="Times New Roman" w:hAnsi="Times New Roman" w:cs="Times New Roman"/>
                <w:sz w:val="20"/>
                <w:szCs w:val="20"/>
              </w:rPr>
              <w:t>ауыстырмалы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ауыз</w:t>
            </w:r>
            <w:proofErr w:type="spellEnd"/>
            <w:r w:rsidRPr="00F7785A">
              <w:rPr>
                <w:rFonts w:ascii="Times New Roman" w:hAnsi="Times New Roman" w:cs="Times New Roman"/>
                <w:sz w:val="20"/>
                <w:szCs w:val="20"/>
              </w:rPr>
              <w:t xml:space="preserve"> қуысы (</w:t>
            </w:r>
            <w:proofErr w:type="spellStart"/>
            <w:r w:rsidRPr="00F7785A">
              <w:rPr>
                <w:rFonts w:ascii="Times New Roman" w:hAnsi="Times New Roman" w:cs="Times New Roman"/>
                <w:sz w:val="20"/>
                <w:szCs w:val="20"/>
              </w:rPr>
              <w:t>alcostar</w:t>
            </w:r>
            <w:proofErr w:type="spellEnd"/>
            <w:r w:rsidRPr="00F7785A">
              <w:rPr>
                <w:rFonts w:ascii="Times New Roman" w:hAnsi="Times New Roman" w:cs="Times New Roman"/>
                <w:sz w:val="20"/>
                <w:szCs w:val="20"/>
              </w:rPr>
              <w:t xml:space="preserve"> G3 </w:t>
            </w:r>
            <w:proofErr w:type="spellStart"/>
            <w:r w:rsidRPr="00F7785A">
              <w:rPr>
                <w:rFonts w:ascii="Times New Roman" w:hAnsi="Times New Roman" w:cs="Times New Roman"/>
                <w:sz w:val="20"/>
                <w:szCs w:val="20"/>
              </w:rPr>
              <w:t>немесе</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AlkoStop</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алкотестері</w:t>
            </w:r>
            <w:proofErr w:type="spellEnd"/>
            <w:r w:rsidRPr="00F7785A">
              <w:rPr>
                <w:rFonts w:ascii="Times New Roman" w:hAnsi="Times New Roman" w:cs="Times New Roman"/>
                <w:sz w:val="20"/>
                <w:szCs w:val="20"/>
              </w:rPr>
              <w:t>)</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Этанол буының анализаторы үшін </w:t>
            </w:r>
            <w:proofErr w:type="spellStart"/>
            <w:r w:rsidRPr="00F7785A">
              <w:rPr>
                <w:rFonts w:ascii="Times New Roman" w:hAnsi="Times New Roman" w:cs="Times New Roman"/>
                <w:sz w:val="20"/>
                <w:szCs w:val="20"/>
              </w:rPr>
              <w:t>ауыстырылатын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ауыз</w:t>
            </w:r>
            <w:proofErr w:type="spellEnd"/>
            <w:r w:rsidRPr="00F7785A">
              <w:rPr>
                <w:rFonts w:ascii="Times New Roman" w:hAnsi="Times New Roman" w:cs="Times New Roman"/>
                <w:sz w:val="20"/>
                <w:szCs w:val="20"/>
              </w:rPr>
              <w:t xml:space="preserve"> қуысы</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300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250,00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75 000,00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32</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Алғашқы медициналық көмек қобдишасы</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Алғашқы медициналық көмек қобдишасы. Құрамы "алғашқы көмек көрсетуге арналған дә</w:t>
            </w:r>
            <w:proofErr w:type="gramStart"/>
            <w:r w:rsidRPr="00F7785A">
              <w:rPr>
                <w:rFonts w:ascii="Times New Roman" w:hAnsi="Times New Roman" w:cs="Times New Roman"/>
                <w:sz w:val="20"/>
                <w:szCs w:val="20"/>
              </w:rPr>
              <w:t>р</w:t>
            </w:r>
            <w:proofErr w:type="gramEnd"/>
            <w:r w:rsidRPr="00F7785A">
              <w:rPr>
                <w:rFonts w:ascii="Times New Roman" w:hAnsi="Times New Roman" w:cs="Times New Roman"/>
                <w:sz w:val="20"/>
                <w:szCs w:val="20"/>
              </w:rPr>
              <w:t xml:space="preserve">і қобдишасының құрамын </w:t>
            </w:r>
            <w:proofErr w:type="spellStart"/>
            <w:r w:rsidRPr="00F7785A">
              <w:rPr>
                <w:rFonts w:ascii="Times New Roman" w:hAnsi="Times New Roman" w:cs="Times New Roman"/>
                <w:sz w:val="20"/>
                <w:szCs w:val="20"/>
              </w:rPr>
              <w:t>бекіту</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туралы</w:t>
            </w:r>
            <w:proofErr w:type="spellEnd"/>
            <w:r w:rsidRPr="00F7785A">
              <w:rPr>
                <w:rFonts w:ascii="Times New Roman" w:hAnsi="Times New Roman" w:cs="Times New Roman"/>
                <w:sz w:val="20"/>
                <w:szCs w:val="20"/>
              </w:rPr>
              <w:t xml:space="preserve">" Қазақстан </w:t>
            </w:r>
            <w:proofErr w:type="spellStart"/>
            <w:r w:rsidRPr="00F7785A">
              <w:rPr>
                <w:rFonts w:ascii="Times New Roman" w:hAnsi="Times New Roman" w:cs="Times New Roman"/>
                <w:sz w:val="20"/>
                <w:szCs w:val="20"/>
              </w:rPr>
              <w:t>Республикасы</w:t>
            </w:r>
            <w:proofErr w:type="spellEnd"/>
            <w:r w:rsidRPr="00F7785A">
              <w:rPr>
                <w:rFonts w:ascii="Times New Roman" w:hAnsi="Times New Roman" w:cs="Times New Roman"/>
                <w:sz w:val="20"/>
                <w:szCs w:val="20"/>
              </w:rPr>
              <w:t xml:space="preserve"> Денсаулық сақтау министрінің 2020 жылғы 8 қазандағы № ҚР ДСМ-118/2020 бұйрығына өзгеріс </w:t>
            </w:r>
            <w:proofErr w:type="spellStart"/>
            <w:r w:rsidRPr="00F7785A">
              <w:rPr>
                <w:rFonts w:ascii="Times New Roman" w:hAnsi="Times New Roman" w:cs="Times New Roman"/>
                <w:sz w:val="20"/>
                <w:szCs w:val="20"/>
              </w:rPr>
              <w:t>енгізу</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туралы</w:t>
            </w:r>
            <w:proofErr w:type="spellEnd"/>
            <w:r w:rsidRPr="00F7785A">
              <w:rPr>
                <w:rFonts w:ascii="Times New Roman" w:hAnsi="Times New Roman" w:cs="Times New Roman"/>
                <w:sz w:val="20"/>
                <w:szCs w:val="20"/>
              </w:rPr>
              <w:t xml:space="preserve"> Қазақстан </w:t>
            </w:r>
            <w:proofErr w:type="spellStart"/>
            <w:r w:rsidRPr="00F7785A">
              <w:rPr>
                <w:rFonts w:ascii="Times New Roman" w:hAnsi="Times New Roman" w:cs="Times New Roman"/>
                <w:sz w:val="20"/>
                <w:szCs w:val="20"/>
              </w:rPr>
              <w:t>Республикасы</w:t>
            </w:r>
            <w:proofErr w:type="spellEnd"/>
            <w:r w:rsidRPr="00F7785A">
              <w:rPr>
                <w:rFonts w:ascii="Times New Roman" w:hAnsi="Times New Roman" w:cs="Times New Roman"/>
                <w:sz w:val="20"/>
                <w:szCs w:val="20"/>
              </w:rPr>
              <w:t xml:space="preserve"> Денсаулық сақтау министрінің 2023 жылғы 10 </w:t>
            </w:r>
            <w:proofErr w:type="spellStart"/>
            <w:r w:rsidRPr="00F7785A">
              <w:rPr>
                <w:rFonts w:ascii="Times New Roman" w:hAnsi="Times New Roman" w:cs="Times New Roman"/>
                <w:sz w:val="20"/>
                <w:szCs w:val="20"/>
              </w:rPr>
              <w:t>шілдедегі</w:t>
            </w:r>
            <w:proofErr w:type="spellEnd"/>
            <w:r w:rsidRPr="00F7785A">
              <w:rPr>
                <w:rFonts w:ascii="Times New Roman" w:hAnsi="Times New Roman" w:cs="Times New Roman"/>
                <w:sz w:val="20"/>
                <w:szCs w:val="20"/>
              </w:rPr>
              <w:t xml:space="preserve"> № 125 бұйрығына (5 м </w:t>
            </w:r>
            <w:proofErr w:type="spellStart"/>
            <w:r w:rsidRPr="00F7785A">
              <w:rPr>
                <w:rFonts w:ascii="Times New Roman" w:hAnsi="Times New Roman" w:cs="Times New Roman"/>
                <w:sz w:val="20"/>
                <w:szCs w:val="20"/>
              </w:rPr>
              <w:t>х</w:t>
            </w:r>
            <w:proofErr w:type="spellEnd"/>
            <w:r w:rsidRPr="00F7785A">
              <w:rPr>
                <w:rFonts w:ascii="Times New Roman" w:hAnsi="Times New Roman" w:cs="Times New Roman"/>
                <w:sz w:val="20"/>
                <w:szCs w:val="20"/>
              </w:rPr>
              <w:t xml:space="preserve"> 10 см дә</w:t>
            </w:r>
            <w:proofErr w:type="gramStart"/>
            <w:r w:rsidRPr="00F7785A">
              <w:rPr>
                <w:rFonts w:ascii="Times New Roman" w:hAnsi="Times New Roman" w:cs="Times New Roman"/>
                <w:sz w:val="20"/>
                <w:szCs w:val="20"/>
              </w:rPr>
              <w:t>ке та</w:t>
            </w:r>
            <w:proofErr w:type="gramEnd"/>
            <w:r w:rsidRPr="00F7785A">
              <w:rPr>
                <w:rFonts w:ascii="Times New Roman" w:hAnsi="Times New Roman" w:cs="Times New Roman"/>
                <w:sz w:val="20"/>
                <w:szCs w:val="20"/>
              </w:rPr>
              <w:t>ңғыштары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- 2 дана) сәйкес қоса </w:t>
            </w:r>
            <w:proofErr w:type="spellStart"/>
            <w:r w:rsidRPr="00F7785A">
              <w:rPr>
                <w:rFonts w:ascii="Times New Roman" w:hAnsi="Times New Roman" w:cs="Times New Roman"/>
                <w:sz w:val="20"/>
                <w:szCs w:val="20"/>
              </w:rPr>
              <w:t>беріледі</w:t>
            </w:r>
            <w:proofErr w:type="spellEnd"/>
            <w:r w:rsidRPr="00F7785A">
              <w:rPr>
                <w:rFonts w:ascii="Times New Roman" w:hAnsi="Times New Roman" w:cs="Times New Roman"/>
                <w:sz w:val="20"/>
                <w:szCs w:val="20"/>
              </w:rPr>
              <w:t xml:space="preserve">, Дәке таңғыштары 5 м </w:t>
            </w:r>
            <w:proofErr w:type="spellStart"/>
            <w:r w:rsidRPr="00F7785A">
              <w:rPr>
                <w:rFonts w:ascii="Times New Roman" w:hAnsi="Times New Roman" w:cs="Times New Roman"/>
                <w:sz w:val="20"/>
                <w:szCs w:val="20"/>
              </w:rPr>
              <w:t>х</w:t>
            </w:r>
            <w:proofErr w:type="spellEnd"/>
            <w:r w:rsidRPr="00F7785A">
              <w:rPr>
                <w:rFonts w:ascii="Times New Roman" w:hAnsi="Times New Roman" w:cs="Times New Roman"/>
                <w:sz w:val="20"/>
                <w:szCs w:val="20"/>
              </w:rPr>
              <w:t xml:space="preserve"> 10 см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емес</w:t>
            </w:r>
            <w:proofErr w:type="spellEnd"/>
            <w:r w:rsidRPr="00F7785A">
              <w:rPr>
                <w:rFonts w:ascii="Times New Roman" w:hAnsi="Times New Roman" w:cs="Times New Roman"/>
                <w:sz w:val="20"/>
                <w:szCs w:val="20"/>
              </w:rPr>
              <w:t xml:space="preserve">) - 2 дана, дәке таңғыштары 7 м </w:t>
            </w:r>
            <w:proofErr w:type="spellStart"/>
            <w:r w:rsidRPr="00F7785A">
              <w:rPr>
                <w:rFonts w:ascii="Times New Roman" w:hAnsi="Times New Roman" w:cs="Times New Roman"/>
                <w:sz w:val="20"/>
                <w:szCs w:val="20"/>
              </w:rPr>
              <w:t>х</w:t>
            </w:r>
            <w:proofErr w:type="spellEnd"/>
            <w:r w:rsidRPr="00F7785A">
              <w:rPr>
                <w:rFonts w:ascii="Times New Roman" w:hAnsi="Times New Roman" w:cs="Times New Roman"/>
                <w:sz w:val="20"/>
                <w:szCs w:val="20"/>
              </w:rPr>
              <w:t xml:space="preserve"> 14 см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- 2 дана, таңу </w:t>
            </w:r>
            <w:proofErr w:type="spellStart"/>
            <w:r w:rsidRPr="00F7785A">
              <w:rPr>
                <w:rFonts w:ascii="Times New Roman" w:hAnsi="Times New Roman" w:cs="Times New Roman"/>
                <w:sz w:val="20"/>
                <w:szCs w:val="20"/>
              </w:rPr>
              <w:t>пакеті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- 1 дана, </w:t>
            </w:r>
            <w:proofErr w:type="spellStart"/>
            <w:r w:rsidRPr="00F7785A">
              <w:rPr>
                <w:rFonts w:ascii="Times New Roman" w:hAnsi="Times New Roman" w:cs="Times New Roman"/>
                <w:sz w:val="20"/>
                <w:szCs w:val="20"/>
              </w:rPr>
              <w:t>бактерицидті</w:t>
            </w:r>
            <w:proofErr w:type="spellEnd"/>
            <w:r w:rsidRPr="00F7785A">
              <w:rPr>
                <w:rFonts w:ascii="Times New Roman" w:hAnsi="Times New Roman" w:cs="Times New Roman"/>
                <w:sz w:val="20"/>
                <w:szCs w:val="20"/>
              </w:rPr>
              <w:t xml:space="preserve"> жабысқақ сылақ-5 дана, медициналық </w:t>
            </w:r>
            <w:proofErr w:type="gramStart"/>
            <w:r w:rsidRPr="00F7785A">
              <w:rPr>
                <w:rFonts w:ascii="Times New Roman" w:hAnsi="Times New Roman" w:cs="Times New Roman"/>
                <w:sz w:val="20"/>
                <w:szCs w:val="20"/>
              </w:rPr>
              <w:t>жабыс</w:t>
            </w:r>
            <w:proofErr w:type="gramEnd"/>
            <w:r w:rsidRPr="00F7785A">
              <w:rPr>
                <w:rFonts w:ascii="Times New Roman" w:hAnsi="Times New Roman" w:cs="Times New Roman"/>
                <w:sz w:val="20"/>
                <w:szCs w:val="20"/>
              </w:rPr>
              <w:t xml:space="preserve">қақ сылақ-1 дана, № 1 </w:t>
            </w:r>
            <w:proofErr w:type="spellStart"/>
            <w:r w:rsidRPr="00F7785A">
              <w:rPr>
                <w:rFonts w:ascii="Times New Roman" w:hAnsi="Times New Roman" w:cs="Times New Roman"/>
                <w:sz w:val="20"/>
                <w:szCs w:val="20"/>
              </w:rPr>
              <w:t>серпімді</w:t>
            </w:r>
            <w:proofErr w:type="spellEnd"/>
            <w:r w:rsidRPr="00F7785A">
              <w:rPr>
                <w:rFonts w:ascii="Times New Roman" w:hAnsi="Times New Roman" w:cs="Times New Roman"/>
                <w:sz w:val="20"/>
                <w:szCs w:val="20"/>
              </w:rPr>
              <w:t xml:space="preserve"> құбырлы таңғыш - 1 дана, № 3 </w:t>
            </w:r>
            <w:proofErr w:type="spellStart"/>
            <w:r w:rsidRPr="00F7785A">
              <w:rPr>
                <w:rFonts w:ascii="Times New Roman" w:hAnsi="Times New Roman" w:cs="Times New Roman"/>
                <w:sz w:val="20"/>
                <w:szCs w:val="20"/>
              </w:rPr>
              <w:t>серпімді</w:t>
            </w:r>
            <w:proofErr w:type="spellEnd"/>
            <w:r w:rsidRPr="00F7785A">
              <w:rPr>
                <w:rFonts w:ascii="Times New Roman" w:hAnsi="Times New Roman" w:cs="Times New Roman"/>
                <w:sz w:val="20"/>
                <w:szCs w:val="20"/>
              </w:rPr>
              <w:t xml:space="preserve"> құбырлы таңғыш - 1 дана, № 6 </w:t>
            </w:r>
            <w:proofErr w:type="spellStart"/>
            <w:r w:rsidRPr="00F7785A">
              <w:rPr>
                <w:rFonts w:ascii="Times New Roman" w:hAnsi="Times New Roman" w:cs="Times New Roman"/>
                <w:sz w:val="20"/>
                <w:szCs w:val="20"/>
              </w:rPr>
              <w:t>серпімді</w:t>
            </w:r>
            <w:proofErr w:type="spellEnd"/>
            <w:r w:rsidRPr="00F7785A">
              <w:rPr>
                <w:rFonts w:ascii="Times New Roman" w:hAnsi="Times New Roman" w:cs="Times New Roman"/>
                <w:sz w:val="20"/>
                <w:szCs w:val="20"/>
              </w:rPr>
              <w:t xml:space="preserve"> құбырлы таңғыш - 1 дана, медициналық қолғаптар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емес</w:t>
            </w:r>
            <w:proofErr w:type="spellEnd"/>
            <w:r w:rsidRPr="00F7785A">
              <w:rPr>
                <w:rFonts w:ascii="Times New Roman" w:hAnsi="Times New Roman" w:cs="Times New Roman"/>
                <w:sz w:val="20"/>
                <w:szCs w:val="20"/>
              </w:rPr>
              <w:t>) - 6 дана, доғал қайшылар, металл - 1 дана. "</w:t>
            </w:r>
            <w:proofErr w:type="spellStart"/>
            <w:r w:rsidRPr="00F7785A">
              <w:rPr>
                <w:rFonts w:ascii="Times New Roman" w:hAnsi="Times New Roman" w:cs="Times New Roman"/>
                <w:sz w:val="20"/>
                <w:szCs w:val="20"/>
              </w:rPr>
              <w:t>Ауыз</w:t>
            </w:r>
            <w:proofErr w:type="spellEnd"/>
            <w:r w:rsidRPr="00F7785A">
              <w:rPr>
                <w:rFonts w:ascii="Times New Roman" w:hAnsi="Times New Roman" w:cs="Times New Roman"/>
                <w:sz w:val="20"/>
                <w:szCs w:val="20"/>
              </w:rPr>
              <w:t xml:space="preserve"> - құрылғы - </w:t>
            </w:r>
            <w:proofErr w:type="spellStart"/>
            <w:r w:rsidRPr="00F7785A">
              <w:rPr>
                <w:rFonts w:ascii="Times New Roman" w:hAnsi="Times New Roman" w:cs="Times New Roman"/>
                <w:sz w:val="20"/>
                <w:szCs w:val="20"/>
              </w:rPr>
              <w:t>ауыз</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lastRenderedPageBreak/>
              <w:t>жасанды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тыныс</w:t>
            </w:r>
            <w:proofErr w:type="spellEnd"/>
            <w:r w:rsidRPr="00F7785A">
              <w:rPr>
                <w:rFonts w:ascii="Times New Roman" w:hAnsi="Times New Roman" w:cs="Times New Roman"/>
                <w:sz w:val="20"/>
                <w:szCs w:val="20"/>
              </w:rPr>
              <w:t xml:space="preserve"> алуға арналған құрылғы ("</w:t>
            </w:r>
            <w:proofErr w:type="spellStart"/>
            <w:r w:rsidRPr="00F7785A">
              <w:rPr>
                <w:rFonts w:ascii="Times New Roman" w:hAnsi="Times New Roman" w:cs="Times New Roman"/>
                <w:sz w:val="20"/>
                <w:szCs w:val="20"/>
              </w:rPr>
              <w:t>ауыз</w:t>
            </w:r>
            <w:proofErr w:type="spellEnd"/>
            <w:r w:rsidRPr="00F7785A">
              <w:rPr>
                <w:rFonts w:ascii="Times New Roman" w:hAnsi="Times New Roman" w:cs="Times New Roman"/>
                <w:sz w:val="20"/>
                <w:szCs w:val="20"/>
              </w:rPr>
              <w:t xml:space="preserve"> - маска" өкпені </w:t>
            </w:r>
            <w:proofErr w:type="spellStart"/>
            <w:r w:rsidRPr="00F7785A">
              <w:rPr>
                <w:rFonts w:ascii="Times New Roman" w:hAnsi="Times New Roman" w:cs="Times New Roman"/>
                <w:sz w:val="20"/>
                <w:szCs w:val="20"/>
              </w:rPr>
              <w:t>жасанды</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желдетуге</w:t>
            </w:r>
            <w:proofErr w:type="spellEnd"/>
            <w:r w:rsidRPr="00F7785A">
              <w:rPr>
                <w:rFonts w:ascii="Times New Roman" w:hAnsi="Times New Roman" w:cs="Times New Roman"/>
                <w:sz w:val="20"/>
                <w:szCs w:val="20"/>
              </w:rPr>
              <w:t xml:space="preserve"> арналған қалта </w:t>
            </w:r>
            <w:proofErr w:type="spellStart"/>
            <w:r w:rsidRPr="00F7785A">
              <w:rPr>
                <w:rFonts w:ascii="Times New Roman" w:hAnsi="Times New Roman" w:cs="Times New Roman"/>
                <w:sz w:val="20"/>
                <w:szCs w:val="20"/>
              </w:rPr>
              <w:t>маскасы</w:t>
            </w:r>
            <w:proofErr w:type="spellEnd"/>
            <w:r w:rsidRPr="00F7785A">
              <w:rPr>
                <w:rFonts w:ascii="Times New Roman" w:hAnsi="Times New Roman" w:cs="Times New Roman"/>
                <w:sz w:val="20"/>
                <w:szCs w:val="20"/>
              </w:rPr>
              <w:t>) - 1 дана, орамал-таңуға арналған таңғыш - 1 дана</w:t>
            </w:r>
            <w:proofErr w:type="gramStart"/>
            <w:r w:rsidRPr="00F7785A">
              <w:rPr>
                <w:rFonts w:ascii="Times New Roman" w:hAnsi="Times New Roman" w:cs="Times New Roman"/>
                <w:sz w:val="20"/>
                <w:szCs w:val="20"/>
              </w:rPr>
              <w:t>.</w:t>
            </w:r>
            <w:proofErr w:type="gramEnd"/>
            <w:r w:rsidRPr="00F7785A">
              <w:rPr>
                <w:rFonts w:ascii="Times New Roman" w:hAnsi="Times New Roman" w:cs="Times New Roman"/>
                <w:sz w:val="20"/>
                <w:szCs w:val="20"/>
              </w:rPr>
              <w:t xml:space="preserve"> Құ</w:t>
            </w:r>
            <w:proofErr w:type="gramStart"/>
            <w:r w:rsidRPr="00F7785A">
              <w:rPr>
                <w:rFonts w:ascii="Times New Roman" w:hAnsi="Times New Roman" w:cs="Times New Roman"/>
                <w:sz w:val="20"/>
                <w:szCs w:val="20"/>
              </w:rPr>
              <w:t>т</w:t>
            </w:r>
            <w:proofErr w:type="gramEnd"/>
            <w:r w:rsidRPr="00F7785A">
              <w:rPr>
                <w:rFonts w:ascii="Times New Roman" w:hAnsi="Times New Roman" w:cs="Times New Roman"/>
                <w:sz w:val="20"/>
                <w:szCs w:val="20"/>
              </w:rPr>
              <w:t xml:space="preserve">қару көрпе (термиялық көрпе) - 1 дана. </w:t>
            </w: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гипотермиялық </w:t>
            </w:r>
            <w:proofErr w:type="spellStart"/>
            <w:r w:rsidRPr="00F7785A">
              <w:rPr>
                <w:rFonts w:ascii="Times New Roman" w:hAnsi="Times New Roman" w:cs="Times New Roman"/>
                <w:sz w:val="20"/>
                <w:szCs w:val="20"/>
              </w:rPr>
              <w:t>лезде</w:t>
            </w:r>
            <w:proofErr w:type="spellEnd"/>
            <w:r w:rsidRPr="00F7785A">
              <w:rPr>
                <w:rFonts w:ascii="Times New Roman" w:hAnsi="Times New Roman" w:cs="Times New Roman"/>
                <w:sz w:val="20"/>
                <w:szCs w:val="20"/>
              </w:rPr>
              <w:t xml:space="preserve"> мұз пакеті-1 дана, ысқырық - 1 дана, Фонарь (2 қосалқы </w:t>
            </w:r>
            <w:proofErr w:type="spellStart"/>
            <w:r w:rsidRPr="00F7785A">
              <w:rPr>
                <w:rFonts w:ascii="Times New Roman" w:hAnsi="Times New Roman" w:cs="Times New Roman"/>
                <w:sz w:val="20"/>
                <w:szCs w:val="20"/>
              </w:rPr>
              <w:t>батареямен</w:t>
            </w:r>
            <w:proofErr w:type="spellEnd"/>
            <w:r w:rsidRPr="00F7785A">
              <w:rPr>
                <w:rFonts w:ascii="Times New Roman" w:hAnsi="Times New Roman" w:cs="Times New Roman"/>
                <w:sz w:val="20"/>
                <w:szCs w:val="20"/>
              </w:rPr>
              <w:t>) - 1 дана, алғашқы медициналық көмек қобдишасына арналған қорап (былғары алмастырғыш) 1 дана, дәптер - 1 дана, қарындаш - 1 дана, дымқыл майлықтар (антисептикалық) - 1 дана, турникет-1 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lastRenderedPageBreak/>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18 000,00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54 000,00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lastRenderedPageBreak/>
              <w:t>33</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HIV AG/</w:t>
            </w:r>
            <w:proofErr w:type="spellStart"/>
            <w:r w:rsidRPr="00F7785A">
              <w:rPr>
                <w:rFonts w:ascii="Times New Roman" w:hAnsi="Times New Roman" w:cs="Times New Roman"/>
                <w:sz w:val="20"/>
                <w:szCs w:val="20"/>
              </w:rPr>
              <w:t>AbOnSite</w:t>
            </w:r>
            <w:proofErr w:type="spellEnd"/>
            <w:r w:rsidRPr="00F7785A">
              <w:rPr>
                <w:rFonts w:ascii="Times New Roman" w:hAnsi="Times New Roman" w:cs="Times New Roman"/>
                <w:sz w:val="20"/>
                <w:szCs w:val="20"/>
              </w:rPr>
              <w:t xml:space="preserve"> анықтау үшін 4-ші </w:t>
            </w:r>
            <w:proofErr w:type="spellStart"/>
            <w:r w:rsidRPr="00F7785A">
              <w:rPr>
                <w:rFonts w:ascii="Times New Roman" w:hAnsi="Times New Roman" w:cs="Times New Roman"/>
                <w:sz w:val="20"/>
                <w:szCs w:val="20"/>
              </w:rPr>
              <w:t>буын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Экспресс-тесті</w:t>
            </w:r>
            <w:proofErr w:type="spellEnd"/>
            <w:r w:rsidRPr="00F7785A">
              <w:rPr>
                <w:rFonts w:ascii="Times New Roman" w:hAnsi="Times New Roman" w:cs="Times New Roman"/>
                <w:sz w:val="20"/>
                <w:szCs w:val="20"/>
              </w:rPr>
              <w:t xml:space="preserve"> (1 жиынтық - 30 тест-кассета)</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HIV AG/</w:t>
            </w:r>
            <w:proofErr w:type="spellStart"/>
            <w:r w:rsidRPr="00F7785A">
              <w:rPr>
                <w:rFonts w:ascii="Times New Roman" w:hAnsi="Times New Roman" w:cs="Times New Roman"/>
                <w:sz w:val="20"/>
                <w:szCs w:val="20"/>
              </w:rPr>
              <w:t>AbOnSite</w:t>
            </w:r>
            <w:proofErr w:type="spellEnd"/>
            <w:r w:rsidRPr="00F7785A">
              <w:rPr>
                <w:rFonts w:ascii="Times New Roman" w:hAnsi="Times New Roman" w:cs="Times New Roman"/>
                <w:sz w:val="20"/>
                <w:szCs w:val="20"/>
              </w:rPr>
              <w:t xml:space="preserve"> анықтау үшін 4-ші </w:t>
            </w:r>
            <w:proofErr w:type="spellStart"/>
            <w:r w:rsidRPr="00F7785A">
              <w:rPr>
                <w:rFonts w:ascii="Times New Roman" w:hAnsi="Times New Roman" w:cs="Times New Roman"/>
                <w:sz w:val="20"/>
                <w:szCs w:val="20"/>
              </w:rPr>
              <w:t>буын</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Экспресс-тесті</w:t>
            </w:r>
            <w:proofErr w:type="spellEnd"/>
            <w:r w:rsidRPr="00F7785A">
              <w:rPr>
                <w:rFonts w:ascii="Times New Roman" w:hAnsi="Times New Roman" w:cs="Times New Roman"/>
                <w:sz w:val="20"/>
                <w:szCs w:val="20"/>
              </w:rPr>
              <w:t xml:space="preserve"> (1 жиынтық - 30 тест-кассета)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жинақ</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43 750,00</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43 750,00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r w:rsidR="00F7785A" w:rsidRPr="00F7785A" w:rsidTr="00F7785A">
        <w:trPr>
          <w:tblCellSpacing w:w="0" w:type="dxa"/>
        </w:trPr>
        <w:tc>
          <w:tcPr>
            <w:tcW w:w="56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34</w:t>
            </w:r>
          </w:p>
        </w:tc>
        <w:tc>
          <w:tcPr>
            <w:tcW w:w="2145" w:type="dxa"/>
            <w:vAlign w:val="center"/>
          </w:tcPr>
          <w:p w:rsidR="00F7785A" w:rsidRPr="00F7785A" w:rsidRDefault="00F7785A" w:rsidP="00F7785A">
            <w:pPr>
              <w:spacing w:after="0" w:line="240" w:lineRule="auto"/>
              <w:jc w:val="center"/>
              <w:rPr>
                <w:rFonts w:ascii="Times New Roman" w:hAnsi="Times New Roman" w:cs="Times New Roman"/>
                <w:sz w:val="20"/>
                <w:szCs w:val="20"/>
              </w:rPr>
            </w:pP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5,0 Шприц</w:t>
            </w:r>
          </w:p>
        </w:tc>
        <w:tc>
          <w:tcPr>
            <w:tcW w:w="2848" w:type="dxa"/>
            <w:vAlign w:val="center"/>
          </w:tcPr>
          <w:p w:rsidR="00F7785A" w:rsidRPr="00F7785A" w:rsidRDefault="00F7785A" w:rsidP="00F7785A">
            <w:pPr>
              <w:spacing w:after="0" w:line="240" w:lineRule="auto"/>
              <w:jc w:val="center"/>
              <w:rPr>
                <w:rFonts w:ascii="Times New Roman" w:hAnsi="Times New Roman" w:cs="Times New Roman"/>
                <w:sz w:val="20"/>
                <w:szCs w:val="20"/>
              </w:rPr>
            </w:pPr>
            <w:r w:rsidRPr="00F7785A">
              <w:rPr>
                <w:rFonts w:ascii="Times New Roman" w:hAnsi="Times New Roman" w:cs="Times New Roman"/>
                <w:sz w:val="20"/>
                <w:szCs w:val="20"/>
              </w:rPr>
              <w:t xml:space="preserve">Көлемі </w:t>
            </w:r>
            <w:proofErr w:type="spellStart"/>
            <w:r w:rsidRPr="00F7785A">
              <w:rPr>
                <w:rFonts w:ascii="Times New Roman" w:hAnsi="Times New Roman" w:cs="Times New Roman"/>
                <w:sz w:val="20"/>
                <w:szCs w:val="20"/>
              </w:rPr>
              <w:t>бі</w:t>
            </w:r>
            <w:proofErr w:type="gramStart"/>
            <w:r w:rsidRPr="00F7785A">
              <w:rPr>
                <w:rFonts w:ascii="Times New Roman" w:hAnsi="Times New Roman" w:cs="Times New Roman"/>
                <w:sz w:val="20"/>
                <w:szCs w:val="20"/>
              </w:rPr>
              <w:t>р</w:t>
            </w:r>
            <w:proofErr w:type="spellEnd"/>
            <w:proofErr w:type="gram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рет</w:t>
            </w:r>
            <w:proofErr w:type="spellEnd"/>
            <w:r w:rsidRPr="00F7785A">
              <w:rPr>
                <w:rFonts w:ascii="Times New Roman" w:hAnsi="Times New Roman" w:cs="Times New Roman"/>
                <w:sz w:val="20"/>
                <w:szCs w:val="20"/>
              </w:rPr>
              <w:t xml:space="preserve"> қолданылатын үш </w:t>
            </w:r>
            <w:proofErr w:type="spellStart"/>
            <w:r w:rsidRPr="00F7785A">
              <w:rPr>
                <w:rFonts w:ascii="Times New Roman" w:hAnsi="Times New Roman" w:cs="Times New Roman"/>
                <w:sz w:val="20"/>
                <w:szCs w:val="20"/>
              </w:rPr>
              <w:t>компонентті</w:t>
            </w:r>
            <w:proofErr w:type="spellEnd"/>
            <w:r w:rsidRPr="00F7785A">
              <w:rPr>
                <w:rFonts w:ascii="Times New Roman" w:hAnsi="Times New Roman" w:cs="Times New Roman"/>
                <w:sz w:val="20"/>
                <w:szCs w:val="20"/>
              </w:rPr>
              <w:t xml:space="preserve"> </w:t>
            </w:r>
            <w:proofErr w:type="spellStart"/>
            <w:r w:rsidRPr="00F7785A">
              <w:rPr>
                <w:rFonts w:ascii="Times New Roman" w:hAnsi="Times New Roman" w:cs="Times New Roman"/>
                <w:sz w:val="20"/>
                <w:szCs w:val="20"/>
              </w:rPr>
              <w:t>стерильді</w:t>
            </w:r>
            <w:proofErr w:type="spellEnd"/>
            <w:r w:rsidRPr="00F7785A">
              <w:rPr>
                <w:rFonts w:ascii="Times New Roman" w:hAnsi="Times New Roman" w:cs="Times New Roman"/>
                <w:sz w:val="20"/>
                <w:szCs w:val="20"/>
              </w:rPr>
              <w:t xml:space="preserve"> инъекциялық Шприц: 5мл; 22gx11/2 </w:t>
            </w:r>
            <w:proofErr w:type="spellStart"/>
            <w:r w:rsidRPr="00F7785A">
              <w:rPr>
                <w:rFonts w:ascii="Times New Roman" w:hAnsi="Times New Roman" w:cs="Times New Roman"/>
                <w:sz w:val="20"/>
                <w:szCs w:val="20"/>
              </w:rPr>
              <w:t>инелерімен</w:t>
            </w:r>
            <w:proofErr w:type="spellEnd"/>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дана</w:t>
            </w:r>
          </w:p>
        </w:tc>
        <w:tc>
          <w:tcPr>
            <w:tcW w:w="480"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2 000</w:t>
            </w:r>
          </w:p>
        </w:tc>
        <w:tc>
          <w:tcPr>
            <w:tcW w:w="835"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15,64</w:t>
            </w:r>
          </w:p>
        </w:tc>
        <w:tc>
          <w:tcPr>
            <w:tcW w:w="717" w:type="dxa"/>
            <w:vAlign w:val="center"/>
            <w:hideMark/>
          </w:tcPr>
          <w:p w:rsidR="00F7785A" w:rsidRPr="00F7785A" w:rsidRDefault="00F7785A" w:rsidP="00F7785A">
            <w:pPr>
              <w:spacing w:after="0" w:line="240" w:lineRule="auto"/>
              <w:jc w:val="center"/>
              <w:rPr>
                <w:rFonts w:ascii="Times New Roman" w:hAnsi="Times New Roman" w:cs="Times New Roman"/>
                <w:color w:val="000000"/>
                <w:sz w:val="20"/>
                <w:szCs w:val="20"/>
              </w:rPr>
            </w:pPr>
            <w:r w:rsidRPr="00F7785A">
              <w:rPr>
                <w:rFonts w:ascii="Times New Roman" w:hAnsi="Times New Roman" w:cs="Times New Roman"/>
                <w:color w:val="000000"/>
                <w:sz w:val="20"/>
                <w:szCs w:val="20"/>
              </w:rPr>
              <w:t>31 280,00</w:t>
            </w:r>
          </w:p>
        </w:tc>
        <w:tc>
          <w:tcPr>
            <w:tcW w:w="1071" w:type="dxa"/>
            <w:vAlign w:val="center"/>
          </w:tcPr>
          <w:p w:rsidR="00F7785A" w:rsidRPr="00F7785A" w:rsidRDefault="00F7785A" w:rsidP="00F7785A">
            <w:pPr>
              <w:spacing w:after="0" w:line="240" w:lineRule="auto"/>
              <w:jc w:val="center"/>
              <w:rPr>
                <w:rFonts w:ascii="Times New Roman" w:eastAsia="Times New Roman" w:hAnsi="Times New Roman" w:cs="Times New Roman"/>
                <w:sz w:val="20"/>
                <w:szCs w:val="20"/>
              </w:rPr>
            </w:pPr>
            <w:r w:rsidRPr="00F7785A">
              <w:rPr>
                <w:rFonts w:ascii="Times New Roman" w:eastAsia="Times New Roman" w:hAnsi="Times New Roman" w:cs="Times New Roman"/>
                <w:bCs/>
                <w:sz w:val="20"/>
                <w:szCs w:val="20"/>
              </w:rPr>
              <w:t>Қ</w:t>
            </w:r>
            <w:proofErr w:type="gramStart"/>
            <w:r w:rsidRPr="00F7785A">
              <w:rPr>
                <w:rFonts w:ascii="Times New Roman" w:eastAsia="Times New Roman" w:hAnsi="Times New Roman" w:cs="Times New Roman"/>
                <w:bCs/>
                <w:sz w:val="20"/>
                <w:szCs w:val="20"/>
              </w:rPr>
              <w:t>Р</w:t>
            </w:r>
            <w:proofErr w:type="gramEnd"/>
            <w:r w:rsidRPr="00F7785A">
              <w:rPr>
                <w:rFonts w:ascii="Times New Roman" w:eastAsia="Times New Roman" w:hAnsi="Times New Roman" w:cs="Times New Roman"/>
                <w:bCs/>
                <w:sz w:val="20"/>
                <w:szCs w:val="20"/>
              </w:rPr>
              <w:t xml:space="preserve">, Қостанай </w:t>
            </w:r>
            <w:proofErr w:type="spellStart"/>
            <w:r w:rsidRPr="00F7785A">
              <w:rPr>
                <w:rFonts w:ascii="Times New Roman" w:eastAsia="Times New Roman" w:hAnsi="Times New Roman" w:cs="Times New Roman"/>
                <w:bCs/>
                <w:sz w:val="20"/>
                <w:szCs w:val="20"/>
              </w:rPr>
              <w:t>облысы</w:t>
            </w:r>
            <w:proofErr w:type="spellEnd"/>
            <w:r w:rsidRPr="00F7785A">
              <w:rPr>
                <w:rFonts w:ascii="Times New Roman" w:eastAsia="Times New Roman" w:hAnsi="Times New Roman" w:cs="Times New Roman"/>
                <w:bCs/>
                <w:sz w:val="20"/>
                <w:szCs w:val="20"/>
              </w:rPr>
              <w:t xml:space="preserve">, Әулиекөл </w:t>
            </w:r>
            <w:proofErr w:type="spellStart"/>
            <w:r w:rsidRPr="00F7785A">
              <w:rPr>
                <w:rFonts w:ascii="Times New Roman" w:eastAsia="Times New Roman" w:hAnsi="Times New Roman" w:cs="Times New Roman"/>
                <w:bCs/>
                <w:sz w:val="20"/>
                <w:szCs w:val="20"/>
              </w:rPr>
              <w:t>ауданы</w:t>
            </w:r>
            <w:proofErr w:type="spellEnd"/>
            <w:r w:rsidRPr="00F7785A">
              <w:rPr>
                <w:rFonts w:ascii="Times New Roman" w:eastAsia="Times New Roman" w:hAnsi="Times New Roman" w:cs="Times New Roman"/>
                <w:bCs/>
                <w:sz w:val="20"/>
                <w:szCs w:val="20"/>
              </w:rPr>
              <w:t xml:space="preserve">, Құсмұрын </w:t>
            </w:r>
            <w:proofErr w:type="spellStart"/>
            <w:r w:rsidRPr="00F7785A">
              <w:rPr>
                <w:rFonts w:ascii="Times New Roman" w:eastAsia="Times New Roman" w:hAnsi="Times New Roman" w:cs="Times New Roman"/>
                <w:bCs/>
                <w:sz w:val="20"/>
                <w:szCs w:val="20"/>
              </w:rPr>
              <w:t>кенті</w:t>
            </w:r>
            <w:proofErr w:type="spellEnd"/>
            <w:r w:rsidRPr="00F7785A">
              <w:rPr>
                <w:rFonts w:ascii="Times New Roman" w:eastAsia="Times New Roman" w:hAnsi="Times New Roman" w:cs="Times New Roman"/>
                <w:bCs/>
                <w:sz w:val="20"/>
                <w:szCs w:val="20"/>
              </w:rPr>
              <w:t xml:space="preserve">, Калинин </w:t>
            </w:r>
            <w:proofErr w:type="spellStart"/>
            <w:r w:rsidRPr="00F7785A">
              <w:rPr>
                <w:rFonts w:ascii="Times New Roman" w:eastAsia="Times New Roman" w:hAnsi="Times New Roman" w:cs="Times New Roman"/>
                <w:bCs/>
                <w:sz w:val="20"/>
                <w:szCs w:val="20"/>
              </w:rPr>
              <w:t>к-сі</w:t>
            </w:r>
            <w:proofErr w:type="spellEnd"/>
            <w:r w:rsidRPr="00F7785A">
              <w:rPr>
                <w:rFonts w:ascii="Times New Roman" w:eastAsia="Times New Roman" w:hAnsi="Times New Roman" w:cs="Times New Roman"/>
                <w:bCs/>
                <w:sz w:val="20"/>
                <w:szCs w:val="20"/>
              </w:rPr>
              <w:t>, 19</w:t>
            </w:r>
          </w:p>
        </w:tc>
        <w:tc>
          <w:tcPr>
            <w:tcW w:w="836" w:type="dxa"/>
            <w:vAlign w:val="center"/>
            <w:hideMark/>
          </w:tcPr>
          <w:p w:rsidR="00F7785A" w:rsidRPr="00F7785A" w:rsidRDefault="00F7785A" w:rsidP="00F7785A">
            <w:pPr>
              <w:spacing w:after="0" w:line="240" w:lineRule="auto"/>
              <w:jc w:val="center"/>
              <w:rPr>
                <w:rFonts w:ascii="Times New Roman" w:hAnsi="Times New Roman" w:cs="Times New Roman"/>
                <w:sz w:val="20"/>
                <w:szCs w:val="20"/>
              </w:rPr>
            </w:pPr>
            <w:r w:rsidRPr="00F7785A">
              <w:rPr>
                <w:rStyle w:val="tlid-translation"/>
                <w:rFonts w:ascii="Times New Roman" w:hAnsi="Times New Roman" w:cs="Times New Roman"/>
                <w:sz w:val="20"/>
                <w:szCs w:val="20"/>
                <w:lang w:val="kk-KZ"/>
              </w:rPr>
              <w:t>шартқа қол қойылған күннен бастап 30 күнтізбелік күн ішінде</w:t>
            </w:r>
          </w:p>
        </w:tc>
      </w:tr>
    </w:tbl>
    <w:p w:rsidR="000F4A00" w:rsidRPr="00F7785A" w:rsidRDefault="000F4A00" w:rsidP="00F7785A">
      <w:pPr>
        <w:spacing w:after="0" w:line="240" w:lineRule="auto"/>
        <w:jc w:val="both"/>
        <w:outlineLvl w:val="1"/>
        <w:rPr>
          <w:rFonts w:ascii="Times New Roman" w:hAnsi="Times New Roman" w:cs="Times New Roman"/>
          <w:sz w:val="20"/>
          <w:szCs w:val="20"/>
        </w:rPr>
      </w:pPr>
    </w:p>
    <w:p w:rsidR="000F4A00" w:rsidRPr="00F7785A" w:rsidRDefault="00F7785A"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sz w:val="20"/>
          <w:szCs w:val="20"/>
          <w:lang w:val="kk-KZ"/>
        </w:rPr>
        <w:t>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дәрілік заттардың және (немесе) Қағидалардың 11-тармағында көзделген шарттарға, сондай-ақ фармацевтикалық қызметтердің сипаттамасы мен көлеміне медициналық бұйымдар жатады.</w:t>
      </w:r>
    </w:p>
    <w:p w:rsidR="00E65E59" w:rsidRPr="00F7785A" w:rsidRDefault="000F4A00" w:rsidP="00F7785A">
      <w:pPr>
        <w:spacing w:after="0" w:line="240" w:lineRule="auto"/>
        <w:jc w:val="both"/>
        <w:outlineLvl w:val="1"/>
        <w:rPr>
          <w:rFonts w:ascii="Times New Roman" w:hAnsi="Times New Roman" w:cs="Times New Roman"/>
          <w:sz w:val="20"/>
          <w:szCs w:val="20"/>
          <w:lang w:val="kk-KZ"/>
        </w:rPr>
      </w:pPr>
      <w:r w:rsidRPr="00F7785A">
        <w:rPr>
          <w:rFonts w:ascii="Times New Roman" w:hAnsi="Times New Roman" w:cs="Times New Roman"/>
          <w:b/>
          <w:sz w:val="20"/>
          <w:szCs w:val="20"/>
          <w:lang w:val="kk-KZ"/>
        </w:rPr>
        <w:t>Өкілдік құжаттарды (алуға):</w:t>
      </w:r>
      <w:r w:rsidRPr="00F7785A">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Баға ұсыныстарын ұсынудың соңғы мерзімі:</w:t>
      </w:r>
      <w:r w:rsidRPr="00F7785A">
        <w:rPr>
          <w:rFonts w:ascii="Times New Roman" w:hAnsi="Times New Roman" w:cs="Times New Roman"/>
          <w:sz w:val="20"/>
          <w:szCs w:val="20"/>
          <w:lang w:val="kk-KZ"/>
        </w:rPr>
        <w:t xml:space="preserve"> 202</w:t>
      </w:r>
      <w:r w:rsidR="008471A6" w:rsidRPr="00F7785A">
        <w:rPr>
          <w:rFonts w:ascii="Times New Roman" w:hAnsi="Times New Roman" w:cs="Times New Roman"/>
          <w:sz w:val="20"/>
          <w:szCs w:val="20"/>
          <w:lang w:val="kk-KZ"/>
        </w:rPr>
        <w:t>3</w:t>
      </w:r>
      <w:r w:rsidRPr="00F7785A">
        <w:rPr>
          <w:rFonts w:ascii="Times New Roman" w:hAnsi="Times New Roman" w:cs="Times New Roman"/>
          <w:sz w:val="20"/>
          <w:szCs w:val="20"/>
          <w:lang w:val="kk-KZ"/>
        </w:rPr>
        <w:t xml:space="preserve"> жылдың «</w:t>
      </w:r>
      <w:r w:rsidR="00F7785A" w:rsidRPr="00F7785A">
        <w:rPr>
          <w:rFonts w:ascii="Times New Roman" w:hAnsi="Times New Roman" w:cs="Times New Roman"/>
          <w:sz w:val="20"/>
          <w:szCs w:val="20"/>
          <w:lang w:val="kk-KZ"/>
        </w:rPr>
        <w:t>10</w:t>
      </w:r>
      <w:r w:rsidRPr="00F7785A">
        <w:rPr>
          <w:rFonts w:ascii="Times New Roman" w:hAnsi="Times New Roman" w:cs="Times New Roman"/>
          <w:sz w:val="20"/>
          <w:szCs w:val="20"/>
          <w:lang w:val="kk-KZ"/>
        </w:rPr>
        <w:t xml:space="preserve">» </w:t>
      </w:r>
      <w:r w:rsidR="00F7785A" w:rsidRPr="00F7785A">
        <w:rPr>
          <w:rFonts w:ascii="Times New Roman" w:hAnsi="Times New Roman" w:cs="Times New Roman"/>
          <w:sz w:val="20"/>
          <w:szCs w:val="20"/>
          <w:lang w:val="kk-KZ"/>
        </w:rPr>
        <w:t>қазан</w:t>
      </w:r>
      <w:r w:rsidRPr="00F7785A">
        <w:rPr>
          <w:rFonts w:ascii="Times New Roman" w:hAnsi="Times New Roman" w:cs="Times New Roman"/>
          <w:sz w:val="20"/>
          <w:szCs w:val="20"/>
          <w:lang w:val="kk-KZ"/>
        </w:rPr>
        <w:t xml:space="preserve"> айында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сағат00минутта.</w:t>
      </w:r>
      <w:r w:rsidRPr="00F7785A">
        <w:rPr>
          <w:rFonts w:ascii="Times New Roman" w:hAnsi="Times New Roman" w:cs="Times New Roman"/>
          <w:sz w:val="20"/>
          <w:szCs w:val="20"/>
          <w:lang w:val="kk-KZ"/>
        </w:rPr>
        <w:br/>
      </w:r>
      <w:r w:rsidRPr="00F7785A">
        <w:rPr>
          <w:rFonts w:ascii="Times New Roman" w:hAnsi="Times New Roman" w:cs="Times New Roman"/>
          <w:b/>
          <w:sz w:val="20"/>
          <w:szCs w:val="20"/>
          <w:lang w:val="kk-KZ"/>
        </w:rPr>
        <w:t>Күні, уақыты және орны баға ұсыныстары бар конверттерді ашу:</w:t>
      </w:r>
      <w:r w:rsidRPr="00F7785A">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891E19" w:rsidRPr="00F7785A">
        <w:rPr>
          <w:rFonts w:ascii="Times New Roman" w:hAnsi="Times New Roman" w:cs="Times New Roman"/>
          <w:sz w:val="20"/>
          <w:szCs w:val="20"/>
          <w:lang w:val="kk-KZ"/>
        </w:rPr>
        <w:t>6</w:t>
      </w:r>
      <w:r w:rsidRPr="00F7785A">
        <w:rPr>
          <w:rFonts w:ascii="Times New Roman" w:hAnsi="Times New Roman" w:cs="Times New Roman"/>
          <w:sz w:val="20"/>
          <w:szCs w:val="20"/>
          <w:lang w:val="kk-KZ"/>
        </w:rPr>
        <w:t xml:space="preserve"> сағат және 15 минут «</w:t>
      </w:r>
      <w:r w:rsidR="00F7785A" w:rsidRPr="00F7785A">
        <w:rPr>
          <w:rFonts w:ascii="Times New Roman" w:hAnsi="Times New Roman" w:cs="Times New Roman"/>
          <w:sz w:val="20"/>
          <w:szCs w:val="20"/>
          <w:lang w:val="kk-KZ"/>
        </w:rPr>
        <w:t>10</w:t>
      </w:r>
      <w:r w:rsidRPr="00F7785A">
        <w:rPr>
          <w:rFonts w:ascii="Times New Roman" w:hAnsi="Times New Roman" w:cs="Times New Roman"/>
          <w:sz w:val="20"/>
          <w:szCs w:val="20"/>
          <w:lang w:val="kk-KZ"/>
        </w:rPr>
        <w:t xml:space="preserve">» </w:t>
      </w:r>
      <w:r w:rsidR="00F7785A" w:rsidRPr="00F7785A">
        <w:rPr>
          <w:rFonts w:ascii="Times New Roman" w:hAnsi="Times New Roman" w:cs="Times New Roman"/>
          <w:sz w:val="20"/>
          <w:szCs w:val="20"/>
          <w:lang w:val="kk-KZ"/>
        </w:rPr>
        <w:t>қазан</w:t>
      </w:r>
      <w:r w:rsidRPr="00F7785A">
        <w:rPr>
          <w:rFonts w:ascii="Times New Roman" w:hAnsi="Times New Roman" w:cs="Times New Roman"/>
          <w:sz w:val="20"/>
          <w:szCs w:val="20"/>
          <w:lang w:val="kk-KZ"/>
        </w:rPr>
        <w:t xml:space="preserve"> 202</w:t>
      </w:r>
      <w:r w:rsidR="008471A6" w:rsidRPr="00F7785A">
        <w:rPr>
          <w:rFonts w:ascii="Times New Roman" w:hAnsi="Times New Roman" w:cs="Times New Roman"/>
          <w:sz w:val="20"/>
          <w:szCs w:val="20"/>
          <w:lang w:val="kk-KZ"/>
        </w:rPr>
        <w:t>3</w:t>
      </w:r>
      <w:r w:rsidRPr="00F7785A">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F7785A">
        <w:rPr>
          <w:rFonts w:ascii="Times New Roman" w:hAnsi="Times New Roman" w:cs="Times New Roman"/>
          <w:sz w:val="20"/>
          <w:szCs w:val="20"/>
          <w:lang w:val="kk-KZ"/>
        </w:rPr>
        <w:t xml:space="preserve"> </w:t>
      </w:r>
      <w:r w:rsidRPr="00F7785A">
        <w:rPr>
          <w:rFonts w:ascii="Times New Roman" w:hAnsi="Times New Roman" w:cs="Times New Roman"/>
          <w:sz w:val="20"/>
          <w:szCs w:val="20"/>
          <w:lang w:val="kk-KZ"/>
        </w:rPr>
        <w:t xml:space="preserve">бас дәрігері» </w:t>
      </w:r>
      <w:r w:rsidRPr="00F7785A">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F7785A"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6730C"/>
    <w:rsid w:val="004717AF"/>
    <w:rsid w:val="00477114"/>
    <w:rsid w:val="004813FB"/>
    <w:rsid w:val="00494288"/>
    <w:rsid w:val="004A5CE2"/>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91E19"/>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36184"/>
    <w:rsid w:val="00A40C4A"/>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85A"/>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2514</Words>
  <Characters>14330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2022-02-20T15:16:00Z</dcterms:created>
  <dcterms:modified xsi:type="dcterms:W3CDTF">2023-10-03T09:38:00Z</dcterms:modified>
</cp:coreProperties>
</file>